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EAA7" w14:textId="280F494F" w:rsidR="00CF34D2" w:rsidRPr="00AE3F65" w:rsidRDefault="00CF34D2" w:rsidP="00004C90">
      <w:pPr>
        <w:spacing w:line="360" w:lineRule="auto"/>
        <w:rPr>
          <w:rFonts w:ascii="Calibri" w:eastAsia="Arial" w:hAnsi="Calibri" w:cs="Calibri"/>
          <w:b/>
          <w:bCs/>
        </w:rPr>
      </w:pPr>
    </w:p>
    <w:p w14:paraId="7D35CAB8" w14:textId="2644AC0D" w:rsidR="006C68B2" w:rsidRPr="00AE3F65" w:rsidRDefault="006C68B2" w:rsidP="006C68B2">
      <w:pPr>
        <w:spacing w:line="360" w:lineRule="auto"/>
        <w:rPr>
          <w:rFonts w:ascii="Calibri" w:hAnsi="Calibri" w:cs="Calibri"/>
          <w:b/>
          <w:sz w:val="28"/>
          <w:szCs w:val="28"/>
        </w:rPr>
      </w:pPr>
      <w:r w:rsidRPr="00AE3F65">
        <w:rPr>
          <w:rFonts w:ascii="Calibri" w:hAnsi="Calibri" w:cs="Calibri"/>
          <w:b/>
          <w:sz w:val="28"/>
          <w:szCs w:val="28"/>
        </w:rPr>
        <w:t>Arbeitskreis Baufachpresse</w:t>
      </w:r>
      <w:r w:rsidR="004E3178">
        <w:rPr>
          <w:rFonts w:ascii="Calibri" w:hAnsi="Calibri" w:cs="Calibri"/>
          <w:b/>
          <w:sz w:val="28"/>
          <w:szCs w:val="28"/>
        </w:rPr>
        <w:t xml:space="preserve"> </w:t>
      </w:r>
      <w:r w:rsidR="00E02C54" w:rsidRPr="00AE3F65">
        <w:rPr>
          <w:rFonts w:ascii="Calibri" w:hAnsi="Calibri" w:cs="Calibri"/>
          <w:b/>
          <w:sz w:val="28"/>
          <w:szCs w:val="28"/>
        </w:rPr>
        <w:t xml:space="preserve">in </w:t>
      </w:r>
      <w:r w:rsidR="0082049F" w:rsidRPr="00AE3F65">
        <w:rPr>
          <w:rFonts w:ascii="Calibri" w:hAnsi="Calibri" w:cs="Calibri"/>
          <w:b/>
          <w:sz w:val="28"/>
          <w:szCs w:val="28"/>
        </w:rPr>
        <w:t>Würzburg</w:t>
      </w:r>
    </w:p>
    <w:p w14:paraId="70EB0452" w14:textId="0C1A6016" w:rsidR="00A0016B" w:rsidRPr="00B643B4" w:rsidRDefault="0015642F" w:rsidP="00B643B4">
      <w:pPr>
        <w:spacing w:line="276" w:lineRule="auto"/>
        <w:rPr>
          <w:rFonts w:ascii="Calibri" w:hAnsi="Calibri" w:cs="Calibri"/>
          <w:sz w:val="22"/>
          <w:szCs w:val="22"/>
        </w:rPr>
      </w:pPr>
      <w:r w:rsidRPr="00B643B4">
        <w:rPr>
          <w:rFonts w:ascii="Calibri" w:hAnsi="Calibri" w:cs="Calibri"/>
          <w:i/>
          <w:iCs/>
          <w:sz w:val="22"/>
          <w:szCs w:val="22"/>
        </w:rPr>
        <w:t xml:space="preserve">Köln </w:t>
      </w:r>
      <w:r w:rsidR="00614E9F">
        <w:rPr>
          <w:rFonts w:ascii="Calibri" w:hAnsi="Calibri" w:cs="Calibri"/>
          <w:i/>
          <w:iCs/>
          <w:sz w:val="22"/>
          <w:szCs w:val="22"/>
        </w:rPr>
        <w:t>30.</w:t>
      </w:r>
      <w:r w:rsidR="0082049F" w:rsidRPr="00B643B4">
        <w:rPr>
          <w:rFonts w:ascii="Calibri" w:hAnsi="Calibri" w:cs="Calibri"/>
          <w:i/>
          <w:iCs/>
          <w:sz w:val="22"/>
          <w:szCs w:val="22"/>
        </w:rPr>
        <w:t xml:space="preserve"> September </w:t>
      </w:r>
      <w:r w:rsidRPr="00B643B4">
        <w:rPr>
          <w:rFonts w:ascii="Calibri" w:hAnsi="Calibri" w:cs="Calibri"/>
          <w:i/>
          <w:iCs/>
          <w:sz w:val="22"/>
          <w:szCs w:val="22"/>
        </w:rPr>
        <w:t>202</w:t>
      </w:r>
      <w:r w:rsidR="0082049F" w:rsidRPr="00B643B4">
        <w:rPr>
          <w:rFonts w:ascii="Calibri" w:hAnsi="Calibri" w:cs="Calibri"/>
          <w:i/>
          <w:iCs/>
          <w:sz w:val="22"/>
          <w:szCs w:val="22"/>
        </w:rPr>
        <w:t>2</w:t>
      </w:r>
      <w:r w:rsidRPr="00B643B4">
        <w:rPr>
          <w:rFonts w:ascii="Calibri" w:hAnsi="Calibri" w:cs="Calibri"/>
          <w:i/>
          <w:iCs/>
          <w:sz w:val="22"/>
          <w:szCs w:val="22"/>
        </w:rPr>
        <w:t>.</w:t>
      </w:r>
      <w:r w:rsidRPr="00B643B4">
        <w:rPr>
          <w:rFonts w:ascii="Calibri" w:hAnsi="Calibri" w:cs="Calibri"/>
          <w:sz w:val="22"/>
          <w:szCs w:val="22"/>
        </w:rPr>
        <w:t xml:space="preserve"> </w:t>
      </w:r>
      <w:r w:rsidR="0082049F" w:rsidRPr="00B643B4">
        <w:rPr>
          <w:rFonts w:ascii="Calibri" w:hAnsi="Calibri" w:cs="Calibri"/>
          <w:sz w:val="22"/>
          <w:szCs w:val="22"/>
        </w:rPr>
        <w:t xml:space="preserve">Das </w:t>
      </w:r>
      <w:r w:rsidRPr="00B643B4">
        <w:rPr>
          <w:rFonts w:ascii="Calibri" w:hAnsi="Calibri" w:cs="Calibri"/>
          <w:sz w:val="22"/>
          <w:szCs w:val="22"/>
        </w:rPr>
        <w:t xml:space="preserve">Jahrestreffen des Arbeitskreises Baufachpresse </w:t>
      </w:r>
      <w:r w:rsidR="0082049F" w:rsidRPr="00B643B4">
        <w:rPr>
          <w:rFonts w:ascii="Calibri" w:hAnsi="Calibri" w:cs="Calibri"/>
          <w:sz w:val="22"/>
          <w:szCs w:val="22"/>
        </w:rPr>
        <w:t xml:space="preserve">fand dieses Jahr in Würzburg statt. Vom 22.-24. September kamen rund 60 Mitglieder </w:t>
      </w:r>
      <w:r w:rsidR="00A12CFE" w:rsidRPr="00B643B4">
        <w:rPr>
          <w:rFonts w:ascii="Calibri" w:hAnsi="Calibri" w:cs="Calibri"/>
          <w:sz w:val="22"/>
          <w:szCs w:val="22"/>
        </w:rPr>
        <w:t xml:space="preserve">zusammen, um </w:t>
      </w:r>
      <w:r w:rsidR="00EE3AE9">
        <w:rPr>
          <w:rFonts w:ascii="Calibri" w:hAnsi="Calibri" w:cs="Calibri"/>
          <w:sz w:val="22"/>
          <w:szCs w:val="22"/>
        </w:rPr>
        <w:t xml:space="preserve">über </w:t>
      </w:r>
      <w:r w:rsidR="00A12CFE" w:rsidRPr="00B643B4">
        <w:rPr>
          <w:rFonts w:ascii="Calibri" w:hAnsi="Calibri" w:cs="Calibri"/>
          <w:sz w:val="22"/>
          <w:szCs w:val="22"/>
        </w:rPr>
        <w:t xml:space="preserve">eine Neuausrichtung des Arbeitskreises </w:t>
      </w:r>
      <w:r w:rsidR="00EE3AE9">
        <w:rPr>
          <w:rFonts w:ascii="Calibri" w:hAnsi="Calibri" w:cs="Calibri"/>
          <w:sz w:val="22"/>
          <w:szCs w:val="22"/>
        </w:rPr>
        <w:t>Gedanken zu</w:t>
      </w:r>
      <w:r w:rsidR="00265A24">
        <w:rPr>
          <w:rFonts w:ascii="Calibri" w:hAnsi="Calibri" w:cs="Calibri"/>
          <w:sz w:val="22"/>
          <w:szCs w:val="22"/>
        </w:rPr>
        <w:t xml:space="preserve"> </w:t>
      </w:r>
      <w:r w:rsidR="00265A24" w:rsidRPr="001356D4">
        <w:rPr>
          <w:rFonts w:ascii="Calibri" w:hAnsi="Calibri" w:cs="Calibri"/>
          <w:sz w:val="22"/>
          <w:szCs w:val="22"/>
        </w:rPr>
        <w:t>diskutieren</w:t>
      </w:r>
      <w:r w:rsidR="00EE3AE9" w:rsidRPr="001356D4">
        <w:rPr>
          <w:rFonts w:ascii="Calibri" w:hAnsi="Calibri" w:cs="Calibri"/>
          <w:sz w:val="22"/>
          <w:szCs w:val="22"/>
        </w:rPr>
        <w:t>.</w:t>
      </w:r>
      <w:r w:rsidR="00A12CFE" w:rsidRPr="001356D4">
        <w:rPr>
          <w:rFonts w:ascii="Calibri" w:hAnsi="Calibri" w:cs="Calibri"/>
          <w:sz w:val="22"/>
          <w:szCs w:val="22"/>
        </w:rPr>
        <w:t xml:space="preserve"> „Üblicherweise </w:t>
      </w:r>
      <w:r w:rsidR="00525B0B" w:rsidRPr="001356D4">
        <w:rPr>
          <w:rFonts w:ascii="Calibri" w:hAnsi="Calibri" w:cs="Calibri"/>
          <w:sz w:val="22"/>
          <w:szCs w:val="22"/>
        </w:rPr>
        <w:t>finden</w:t>
      </w:r>
      <w:r w:rsidR="00A12CFE" w:rsidRPr="001356D4">
        <w:rPr>
          <w:rFonts w:ascii="Calibri" w:hAnsi="Calibri" w:cs="Calibri"/>
          <w:sz w:val="22"/>
          <w:szCs w:val="22"/>
        </w:rPr>
        <w:t xml:space="preserve"> im </w:t>
      </w:r>
      <w:r w:rsidR="00223953" w:rsidRPr="001356D4">
        <w:rPr>
          <w:rFonts w:ascii="Calibri" w:hAnsi="Calibri" w:cs="Calibri"/>
          <w:sz w:val="22"/>
          <w:szCs w:val="22"/>
        </w:rPr>
        <w:t xml:space="preserve">Rahmen </w:t>
      </w:r>
      <w:r w:rsidR="00A12CFE" w:rsidRPr="001356D4">
        <w:rPr>
          <w:rFonts w:ascii="Calibri" w:hAnsi="Calibri" w:cs="Calibri"/>
          <w:sz w:val="22"/>
          <w:szCs w:val="22"/>
        </w:rPr>
        <w:t>un</w:t>
      </w:r>
      <w:r w:rsidR="00223953" w:rsidRPr="001356D4">
        <w:rPr>
          <w:rFonts w:ascii="Calibri" w:hAnsi="Calibri" w:cs="Calibri"/>
          <w:sz w:val="22"/>
          <w:szCs w:val="22"/>
        </w:rPr>
        <w:t>s</w:t>
      </w:r>
      <w:r w:rsidR="00A12CFE" w:rsidRPr="001356D4">
        <w:rPr>
          <w:rFonts w:ascii="Calibri" w:hAnsi="Calibri" w:cs="Calibri"/>
          <w:sz w:val="22"/>
          <w:szCs w:val="22"/>
        </w:rPr>
        <w:t xml:space="preserve">erer </w:t>
      </w:r>
      <w:r w:rsidR="00223953" w:rsidRPr="001356D4">
        <w:rPr>
          <w:rFonts w:ascii="Calibri" w:hAnsi="Calibri" w:cs="Calibri"/>
          <w:sz w:val="22"/>
          <w:szCs w:val="22"/>
        </w:rPr>
        <w:t>J</w:t>
      </w:r>
      <w:r w:rsidR="00A12CFE" w:rsidRPr="001356D4">
        <w:rPr>
          <w:rFonts w:ascii="Calibri" w:hAnsi="Calibri" w:cs="Calibri"/>
          <w:sz w:val="22"/>
          <w:szCs w:val="22"/>
        </w:rPr>
        <w:t>ahrestreffen</w:t>
      </w:r>
      <w:r w:rsidR="00223953" w:rsidRPr="001356D4">
        <w:rPr>
          <w:rFonts w:ascii="Calibri" w:hAnsi="Calibri" w:cs="Calibri"/>
          <w:sz w:val="22"/>
          <w:szCs w:val="22"/>
        </w:rPr>
        <w:t xml:space="preserve"> Exkursionen zu interessanten Baustellen oder Bauvorhaben </w:t>
      </w:r>
      <w:r w:rsidR="00525B0B" w:rsidRPr="001356D4">
        <w:rPr>
          <w:rFonts w:ascii="Calibri" w:hAnsi="Calibri" w:cs="Calibri"/>
          <w:sz w:val="22"/>
          <w:szCs w:val="22"/>
        </w:rPr>
        <w:t>statt, ergänzt um</w:t>
      </w:r>
      <w:r w:rsidR="00223953" w:rsidRPr="001356D4">
        <w:rPr>
          <w:rFonts w:ascii="Calibri" w:hAnsi="Calibri" w:cs="Calibri"/>
          <w:sz w:val="22"/>
          <w:szCs w:val="22"/>
        </w:rPr>
        <w:t xml:space="preserve"> Vorträge zu aktuellen Themen aus der Bauwelt. Dieses Jahr war unser Thema der Arbeitskreis selbst. Wir haben </w:t>
      </w:r>
      <w:r w:rsidR="006E22CD" w:rsidRPr="001356D4">
        <w:rPr>
          <w:rFonts w:ascii="Calibri" w:hAnsi="Calibri" w:cs="Calibri"/>
          <w:sz w:val="22"/>
          <w:szCs w:val="22"/>
        </w:rPr>
        <w:t xml:space="preserve">gemeinsam mit den Mitgliedern in einer Zukunftswerkstatt </w:t>
      </w:r>
      <w:r w:rsidR="00223953" w:rsidRPr="001356D4">
        <w:rPr>
          <w:rFonts w:ascii="Calibri" w:hAnsi="Calibri" w:cs="Calibri"/>
          <w:sz w:val="22"/>
          <w:szCs w:val="22"/>
        </w:rPr>
        <w:t xml:space="preserve">Ideen und Aktionen entwickelt, </w:t>
      </w:r>
      <w:r w:rsidR="00D6769B" w:rsidRPr="001356D4">
        <w:rPr>
          <w:rFonts w:ascii="Calibri" w:hAnsi="Calibri" w:cs="Calibri"/>
          <w:sz w:val="22"/>
          <w:szCs w:val="22"/>
        </w:rPr>
        <w:t xml:space="preserve">um </w:t>
      </w:r>
      <w:r w:rsidR="00FE1797" w:rsidRPr="001356D4">
        <w:rPr>
          <w:rFonts w:ascii="Calibri" w:hAnsi="Calibri" w:cs="Calibri"/>
          <w:sz w:val="22"/>
          <w:szCs w:val="22"/>
        </w:rPr>
        <w:t>innerhalb der</w:t>
      </w:r>
      <w:r w:rsidR="006E22CD" w:rsidRPr="001356D4">
        <w:rPr>
          <w:rFonts w:ascii="Calibri" w:hAnsi="Calibri" w:cs="Calibri"/>
          <w:sz w:val="22"/>
          <w:szCs w:val="22"/>
        </w:rPr>
        <w:t xml:space="preserve"> Baubranche </w:t>
      </w:r>
      <w:r w:rsidR="00D6769B" w:rsidRPr="001356D4">
        <w:rPr>
          <w:rFonts w:ascii="Calibri" w:hAnsi="Calibri" w:cs="Calibri"/>
          <w:sz w:val="22"/>
          <w:szCs w:val="22"/>
        </w:rPr>
        <w:t>wieder mehr wahrgenommen zu werden,</w:t>
      </w:r>
      <w:r w:rsidR="00982156" w:rsidRPr="001356D4">
        <w:rPr>
          <w:rFonts w:ascii="Calibri" w:hAnsi="Calibri" w:cs="Calibri"/>
          <w:sz w:val="22"/>
          <w:szCs w:val="22"/>
        </w:rPr>
        <w:t>“</w:t>
      </w:r>
      <w:r w:rsidR="00EE1460" w:rsidRPr="001356D4">
        <w:rPr>
          <w:rFonts w:ascii="Calibri" w:hAnsi="Calibri" w:cs="Calibri"/>
          <w:sz w:val="22"/>
          <w:szCs w:val="22"/>
        </w:rPr>
        <w:t xml:space="preserve"> </w:t>
      </w:r>
      <w:r w:rsidR="00223953" w:rsidRPr="001356D4">
        <w:rPr>
          <w:rFonts w:ascii="Calibri" w:hAnsi="Calibri" w:cs="Calibri"/>
          <w:sz w:val="22"/>
          <w:szCs w:val="22"/>
        </w:rPr>
        <w:t xml:space="preserve">erläutert </w:t>
      </w:r>
      <w:r w:rsidR="00265A24" w:rsidRPr="001356D4">
        <w:rPr>
          <w:rFonts w:ascii="Calibri" w:hAnsi="Calibri" w:cs="Calibri"/>
          <w:sz w:val="22"/>
          <w:szCs w:val="22"/>
        </w:rPr>
        <w:t xml:space="preserve">die </w:t>
      </w:r>
      <w:r w:rsidR="00D535F6" w:rsidRPr="001356D4">
        <w:rPr>
          <w:rFonts w:ascii="Calibri" w:hAnsi="Calibri" w:cs="Calibri"/>
          <w:sz w:val="22"/>
          <w:szCs w:val="22"/>
        </w:rPr>
        <w:t>Vorstandsvorsitzende</w:t>
      </w:r>
      <w:r w:rsidR="00D535F6" w:rsidRPr="00B643B4">
        <w:rPr>
          <w:rFonts w:ascii="Calibri" w:hAnsi="Calibri" w:cs="Calibri"/>
          <w:sz w:val="22"/>
          <w:szCs w:val="22"/>
        </w:rPr>
        <w:t xml:space="preserve"> des Arbeitskreises Baufachpresse </w:t>
      </w:r>
      <w:r w:rsidR="00223953" w:rsidRPr="00B643B4">
        <w:rPr>
          <w:rFonts w:ascii="Calibri" w:hAnsi="Calibri" w:cs="Calibri"/>
          <w:sz w:val="22"/>
          <w:szCs w:val="22"/>
        </w:rPr>
        <w:t>Ulrike Trampe</w:t>
      </w:r>
      <w:r w:rsidR="00A0016B" w:rsidRPr="00B643B4">
        <w:rPr>
          <w:rFonts w:ascii="Calibri" w:hAnsi="Calibri" w:cs="Calibri"/>
          <w:sz w:val="22"/>
          <w:szCs w:val="22"/>
        </w:rPr>
        <w:t xml:space="preserve">. </w:t>
      </w:r>
    </w:p>
    <w:p w14:paraId="580669CC" w14:textId="0731C10D" w:rsidR="00A0016B" w:rsidRDefault="00A0016B" w:rsidP="00B643B4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1AC7CD8B" w14:textId="07E86A9F" w:rsidR="00FF3FA5" w:rsidRPr="00FE1797" w:rsidRDefault="00FE1797" w:rsidP="00B643B4">
      <w:p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FE1797">
        <w:rPr>
          <w:rFonts w:ascii="Calibri" w:hAnsi="Calibri" w:cs="Calibri"/>
          <w:b/>
          <w:bCs/>
          <w:sz w:val="22"/>
          <w:szCs w:val="22"/>
        </w:rPr>
        <w:t>Neue Mitglieder herzlich willkommen</w:t>
      </w:r>
    </w:p>
    <w:p w14:paraId="1FA25233" w14:textId="0224FFA4" w:rsidR="00210651" w:rsidRPr="00B643B4" w:rsidRDefault="00EE1460" w:rsidP="00B643B4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</w:t>
      </w:r>
      <w:r w:rsidR="00A0016B" w:rsidRPr="00B643B4">
        <w:rPr>
          <w:rFonts w:ascii="Calibri" w:hAnsi="Calibri" w:cs="Calibri"/>
          <w:sz w:val="22"/>
          <w:szCs w:val="22"/>
        </w:rPr>
        <w:t xml:space="preserve">udem </w:t>
      </w:r>
      <w:r>
        <w:rPr>
          <w:rFonts w:ascii="Calibri" w:hAnsi="Calibri" w:cs="Calibri"/>
          <w:sz w:val="22"/>
          <w:szCs w:val="22"/>
        </w:rPr>
        <w:t xml:space="preserve">wolle man </w:t>
      </w:r>
      <w:r w:rsidR="00A0016B" w:rsidRPr="00B643B4">
        <w:rPr>
          <w:rFonts w:ascii="Calibri" w:hAnsi="Calibri" w:cs="Calibri"/>
          <w:sz w:val="22"/>
          <w:szCs w:val="22"/>
        </w:rPr>
        <w:t xml:space="preserve">auch attraktiver für die jüngere Generation werden, das bedeute auch, sich breiter aufzustellen. „Es ist uns wichtig, </w:t>
      </w:r>
      <w:r w:rsidR="00CB4414" w:rsidRPr="00B643B4">
        <w:rPr>
          <w:rFonts w:ascii="Calibri" w:hAnsi="Calibri" w:cs="Calibri"/>
          <w:sz w:val="22"/>
          <w:szCs w:val="22"/>
        </w:rPr>
        <w:t>neben</w:t>
      </w:r>
      <w:r w:rsidR="00A0016B" w:rsidRPr="00B643B4">
        <w:rPr>
          <w:rFonts w:ascii="Calibri" w:hAnsi="Calibri" w:cs="Calibri"/>
          <w:sz w:val="22"/>
          <w:szCs w:val="22"/>
        </w:rPr>
        <w:t xml:space="preserve"> de</w:t>
      </w:r>
      <w:r w:rsidR="00C15226">
        <w:rPr>
          <w:rFonts w:ascii="Calibri" w:hAnsi="Calibri" w:cs="Calibri"/>
          <w:sz w:val="22"/>
          <w:szCs w:val="22"/>
        </w:rPr>
        <w:t>r</w:t>
      </w:r>
      <w:r w:rsidR="00A0016B" w:rsidRPr="00B643B4">
        <w:rPr>
          <w:rFonts w:ascii="Calibri" w:hAnsi="Calibri" w:cs="Calibri"/>
          <w:sz w:val="22"/>
          <w:szCs w:val="22"/>
        </w:rPr>
        <w:t xml:space="preserve"> </w:t>
      </w:r>
      <w:r w:rsidR="00CB4414" w:rsidRPr="00B643B4">
        <w:rPr>
          <w:rFonts w:ascii="Calibri" w:hAnsi="Calibri" w:cs="Calibri"/>
          <w:sz w:val="22"/>
          <w:szCs w:val="22"/>
        </w:rPr>
        <w:t xml:space="preserve">klassischen Print-Presse auch </w:t>
      </w:r>
      <w:r w:rsidR="00210651" w:rsidRPr="00B643B4">
        <w:rPr>
          <w:rFonts w:ascii="Calibri" w:hAnsi="Calibri" w:cs="Calibri"/>
          <w:sz w:val="22"/>
          <w:szCs w:val="22"/>
        </w:rPr>
        <w:t xml:space="preserve">verstärkt </w:t>
      </w:r>
      <w:r w:rsidR="00CB4414" w:rsidRPr="00B643B4">
        <w:rPr>
          <w:rFonts w:ascii="Calibri" w:hAnsi="Calibri" w:cs="Calibri"/>
          <w:sz w:val="22"/>
          <w:szCs w:val="22"/>
        </w:rPr>
        <w:t>im Online-Bereich und in den sozialen Netzwerken vertreten zu sein</w:t>
      </w:r>
      <w:r w:rsidR="00210651" w:rsidRPr="00B643B4">
        <w:rPr>
          <w:rFonts w:ascii="Calibri" w:hAnsi="Calibri" w:cs="Calibri"/>
          <w:sz w:val="22"/>
          <w:szCs w:val="22"/>
        </w:rPr>
        <w:t xml:space="preserve">. </w:t>
      </w:r>
      <w:r w:rsidR="008675A8">
        <w:rPr>
          <w:rFonts w:ascii="Calibri" w:hAnsi="Calibri" w:cs="Calibri"/>
          <w:sz w:val="22"/>
          <w:szCs w:val="22"/>
        </w:rPr>
        <w:t xml:space="preserve">Hier müssen wir neue Mitglieder gewinnen. </w:t>
      </w:r>
      <w:r w:rsidR="00210651" w:rsidRPr="00B643B4">
        <w:rPr>
          <w:rFonts w:ascii="Calibri" w:hAnsi="Calibri" w:cs="Calibri"/>
          <w:sz w:val="22"/>
          <w:szCs w:val="22"/>
        </w:rPr>
        <w:t xml:space="preserve">Zudem </w:t>
      </w:r>
      <w:r w:rsidR="00CB4414" w:rsidRPr="00B643B4">
        <w:rPr>
          <w:rFonts w:ascii="Calibri" w:hAnsi="Calibri" w:cs="Calibri"/>
          <w:sz w:val="22"/>
          <w:szCs w:val="22"/>
        </w:rPr>
        <w:t xml:space="preserve">wollen </w:t>
      </w:r>
      <w:r w:rsidR="00210651" w:rsidRPr="00B643B4">
        <w:rPr>
          <w:rFonts w:ascii="Calibri" w:hAnsi="Calibri" w:cs="Calibri"/>
          <w:sz w:val="22"/>
          <w:szCs w:val="22"/>
        </w:rPr>
        <w:t xml:space="preserve">wir </w:t>
      </w:r>
      <w:r w:rsidR="00CB4414" w:rsidRPr="00B643B4">
        <w:rPr>
          <w:rFonts w:ascii="Calibri" w:hAnsi="Calibri" w:cs="Calibri"/>
          <w:sz w:val="22"/>
          <w:szCs w:val="22"/>
        </w:rPr>
        <w:t>aktiv den journalistischen Nachwuchs fördern</w:t>
      </w:r>
      <w:r w:rsidR="003C271C">
        <w:rPr>
          <w:rFonts w:ascii="Calibri" w:hAnsi="Calibri" w:cs="Calibri"/>
          <w:sz w:val="22"/>
          <w:szCs w:val="22"/>
        </w:rPr>
        <w:t>,</w:t>
      </w:r>
      <w:r w:rsidR="00CB4414" w:rsidRPr="00B643B4">
        <w:rPr>
          <w:rFonts w:ascii="Calibri" w:hAnsi="Calibri" w:cs="Calibri"/>
          <w:sz w:val="22"/>
          <w:szCs w:val="22"/>
        </w:rPr>
        <w:t xml:space="preserve"> </w:t>
      </w:r>
      <w:r w:rsidR="003C271C">
        <w:rPr>
          <w:rFonts w:ascii="Calibri" w:hAnsi="Calibri" w:cs="Calibri"/>
          <w:sz w:val="22"/>
          <w:szCs w:val="22"/>
        </w:rPr>
        <w:t>zum Beispiel durch</w:t>
      </w:r>
      <w:r w:rsidR="00C27F6B">
        <w:rPr>
          <w:rFonts w:ascii="Calibri" w:hAnsi="Calibri" w:cs="Calibri"/>
          <w:sz w:val="22"/>
          <w:szCs w:val="22"/>
        </w:rPr>
        <w:t xml:space="preserve"> Kooperation</w:t>
      </w:r>
      <w:r w:rsidR="002273ED">
        <w:rPr>
          <w:rFonts w:ascii="Calibri" w:hAnsi="Calibri" w:cs="Calibri"/>
          <w:sz w:val="22"/>
          <w:szCs w:val="22"/>
        </w:rPr>
        <w:t>en</w:t>
      </w:r>
      <w:r w:rsidR="00C27F6B">
        <w:rPr>
          <w:rFonts w:ascii="Calibri" w:hAnsi="Calibri" w:cs="Calibri"/>
          <w:sz w:val="22"/>
          <w:szCs w:val="22"/>
        </w:rPr>
        <w:t xml:space="preserve"> mit Hochschulen</w:t>
      </w:r>
      <w:r w:rsidR="00B0404C">
        <w:rPr>
          <w:rFonts w:ascii="Calibri" w:hAnsi="Calibri" w:cs="Calibri"/>
          <w:sz w:val="22"/>
          <w:szCs w:val="22"/>
        </w:rPr>
        <w:t xml:space="preserve">. </w:t>
      </w:r>
      <w:r w:rsidR="00D66A74">
        <w:rPr>
          <w:rFonts w:ascii="Calibri" w:hAnsi="Calibri" w:cs="Calibri"/>
          <w:sz w:val="22"/>
          <w:szCs w:val="22"/>
        </w:rPr>
        <w:t xml:space="preserve">Und wer im Arbeitskreis mitmacht, kann auf gute Kontakte </w:t>
      </w:r>
      <w:r w:rsidR="00F66723">
        <w:rPr>
          <w:rFonts w:ascii="Calibri" w:hAnsi="Calibri" w:cs="Calibri"/>
          <w:sz w:val="22"/>
          <w:szCs w:val="22"/>
        </w:rPr>
        <w:t xml:space="preserve">in die </w:t>
      </w:r>
      <w:r w:rsidR="008B2338">
        <w:rPr>
          <w:rFonts w:ascii="Calibri" w:hAnsi="Calibri" w:cs="Calibri"/>
          <w:sz w:val="22"/>
          <w:szCs w:val="22"/>
        </w:rPr>
        <w:t>vielseitige</w:t>
      </w:r>
      <w:r w:rsidR="00F66723">
        <w:rPr>
          <w:rFonts w:ascii="Calibri" w:hAnsi="Calibri" w:cs="Calibri"/>
          <w:sz w:val="22"/>
          <w:szCs w:val="22"/>
        </w:rPr>
        <w:t xml:space="preserve"> Bauwelt </w:t>
      </w:r>
      <w:r w:rsidR="005C647B">
        <w:rPr>
          <w:rFonts w:ascii="Calibri" w:hAnsi="Calibri" w:cs="Calibri"/>
          <w:sz w:val="22"/>
          <w:szCs w:val="22"/>
        </w:rPr>
        <w:t>bauen</w:t>
      </w:r>
      <w:r w:rsidR="00F66723">
        <w:rPr>
          <w:rFonts w:ascii="Calibri" w:hAnsi="Calibri" w:cs="Calibri"/>
          <w:sz w:val="22"/>
          <w:szCs w:val="22"/>
        </w:rPr>
        <w:t>,</w:t>
      </w:r>
      <w:r w:rsidR="00C27F6B">
        <w:rPr>
          <w:rFonts w:ascii="Calibri" w:hAnsi="Calibri" w:cs="Calibri"/>
          <w:sz w:val="22"/>
          <w:szCs w:val="22"/>
        </w:rPr>
        <w:t xml:space="preserve"> </w:t>
      </w:r>
      <w:r w:rsidR="00210651" w:rsidRPr="00B643B4">
        <w:rPr>
          <w:rFonts w:ascii="Calibri" w:hAnsi="Calibri" w:cs="Calibri"/>
          <w:sz w:val="22"/>
          <w:szCs w:val="22"/>
        </w:rPr>
        <w:t xml:space="preserve">führt </w:t>
      </w:r>
      <w:proofErr w:type="gramStart"/>
      <w:r w:rsidR="00210651" w:rsidRPr="00B643B4">
        <w:rPr>
          <w:rFonts w:ascii="Calibri" w:hAnsi="Calibri" w:cs="Calibri"/>
          <w:sz w:val="22"/>
          <w:szCs w:val="22"/>
        </w:rPr>
        <w:t>Trampe</w:t>
      </w:r>
      <w:proofErr w:type="gramEnd"/>
      <w:r w:rsidR="00210651" w:rsidRPr="00B643B4">
        <w:rPr>
          <w:rFonts w:ascii="Calibri" w:hAnsi="Calibri" w:cs="Calibri"/>
          <w:sz w:val="22"/>
          <w:szCs w:val="22"/>
        </w:rPr>
        <w:t xml:space="preserve"> aus, die selbst viele Jahre Chefredakteurin einer Immobilien-Zeitschrift</w:t>
      </w:r>
      <w:r w:rsidR="00C27F6B">
        <w:rPr>
          <w:rFonts w:ascii="Calibri" w:hAnsi="Calibri" w:cs="Calibri"/>
          <w:sz w:val="22"/>
          <w:szCs w:val="22"/>
        </w:rPr>
        <w:t xml:space="preserve"> </w:t>
      </w:r>
      <w:r w:rsidR="00210651" w:rsidRPr="00B643B4">
        <w:rPr>
          <w:rFonts w:ascii="Calibri" w:hAnsi="Calibri" w:cs="Calibri"/>
          <w:sz w:val="22"/>
          <w:szCs w:val="22"/>
        </w:rPr>
        <w:t>war</w:t>
      </w:r>
      <w:r w:rsidR="00625C16">
        <w:rPr>
          <w:rFonts w:ascii="Calibri" w:hAnsi="Calibri" w:cs="Calibri"/>
          <w:sz w:val="22"/>
          <w:szCs w:val="22"/>
        </w:rPr>
        <w:t>.</w:t>
      </w:r>
    </w:p>
    <w:p w14:paraId="674FC4C5" w14:textId="21E26ABF" w:rsidR="00210651" w:rsidRDefault="00210651" w:rsidP="00B643B4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0625DADC" w14:textId="581E489A" w:rsidR="00767B4E" w:rsidRPr="00767B4E" w:rsidRDefault="00767B4E" w:rsidP="00B643B4">
      <w:p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767B4E">
        <w:rPr>
          <w:rFonts w:ascii="Calibri" w:hAnsi="Calibri" w:cs="Calibri"/>
          <w:b/>
          <w:bCs/>
          <w:sz w:val="22"/>
          <w:szCs w:val="22"/>
        </w:rPr>
        <w:t>Zukunftswerkstatt</w:t>
      </w:r>
      <w:r w:rsidR="001356D4">
        <w:rPr>
          <w:rFonts w:ascii="Calibri" w:hAnsi="Calibri" w:cs="Calibri"/>
          <w:b/>
          <w:bCs/>
          <w:sz w:val="22"/>
          <w:szCs w:val="22"/>
        </w:rPr>
        <w:t>:</w:t>
      </w:r>
      <w:r w:rsidRPr="00767B4E">
        <w:rPr>
          <w:rFonts w:ascii="Calibri" w:hAnsi="Calibri" w:cs="Calibri"/>
          <w:b/>
          <w:bCs/>
          <w:sz w:val="22"/>
          <w:szCs w:val="22"/>
        </w:rPr>
        <w:t xml:space="preserve"> ein voller Erfolg</w:t>
      </w:r>
    </w:p>
    <w:p w14:paraId="318CFB77" w14:textId="374891FD" w:rsidR="00CD14E4" w:rsidRPr="00B643B4" w:rsidRDefault="002E0436" w:rsidP="00B643B4">
      <w:pPr>
        <w:spacing w:line="276" w:lineRule="auto"/>
        <w:rPr>
          <w:rStyle w:val="apple-converted-space"/>
          <w:rFonts w:ascii="Calibri" w:hAnsi="Calibri" w:cs="Calibri"/>
          <w:sz w:val="22"/>
          <w:szCs w:val="22"/>
          <w:shd w:val="clear" w:color="auto" w:fill="FFFFFF"/>
        </w:rPr>
      </w:pPr>
      <w:r w:rsidRPr="00B643B4">
        <w:rPr>
          <w:rFonts w:ascii="Calibri" w:hAnsi="Calibri" w:cs="Calibri"/>
          <w:sz w:val="22"/>
          <w:szCs w:val="22"/>
        </w:rPr>
        <w:t>Die Teilnehmenden der Jahrestagun</w:t>
      </w:r>
      <w:r w:rsidR="00D75FBF" w:rsidRPr="00B643B4">
        <w:rPr>
          <w:rFonts w:ascii="Calibri" w:hAnsi="Calibri" w:cs="Calibri"/>
          <w:sz w:val="22"/>
          <w:szCs w:val="22"/>
        </w:rPr>
        <w:t>g</w:t>
      </w:r>
      <w:r w:rsidRPr="00B643B4">
        <w:rPr>
          <w:rFonts w:ascii="Calibri" w:hAnsi="Calibri" w:cs="Calibri"/>
          <w:sz w:val="22"/>
          <w:szCs w:val="22"/>
        </w:rPr>
        <w:t xml:space="preserve"> zeigten sich von dem Konzept der „Zukunftswerkstatt“ </w:t>
      </w:r>
      <w:r w:rsidR="00837CAC">
        <w:rPr>
          <w:rFonts w:ascii="Calibri" w:hAnsi="Calibri" w:cs="Calibri"/>
          <w:sz w:val="22"/>
          <w:szCs w:val="22"/>
        </w:rPr>
        <w:t>begeistert</w:t>
      </w:r>
      <w:r w:rsidRPr="00767B4E">
        <w:rPr>
          <w:rFonts w:ascii="Calibri" w:hAnsi="Calibri" w:cs="Calibri"/>
          <w:sz w:val="22"/>
          <w:szCs w:val="22"/>
        </w:rPr>
        <w:t xml:space="preserve">. </w:t>
      </w:r>
      <w:r w:rsidR="00AD0B95" w:rsidRPr="00767B4E">
        <w:rPr>
          <w:rFonts w:ascii="Calibri" w:hAnsi="Calibri" w:cs="Calibri"/>
          <w:sz w:val="22"/>
          <w:szCs w:val="22"/>
        </w:rPr>
        <w:t>Architektin und Fachjournalistin Claudia Siegele, seit 2012 im Arbeitskreis</w:t>
      </w:r>
      <w:r w:rsidR="00CD14E4" w:rsidRPr="00767B4E">
        <w:rPr>
          <w:rFonts w:ascii="Calibri" w:hAnsi="Calibri" w:cs="Calibri"/>
          <w:sz w:val="22"/>
          <w:szCs w:val="22"/>
        </w:rPr>
        <w:t>, erklärt</w:t>
      </w:r>
      <w:r w:rsidR="00AD0B95" w:rsidRPr="00767B4E">
        <w:rPr>
          <w:rFonts w:ascii="Calibri" w:hAnsi="Calibri" w:cs="Calibri"/>
          <w:sz w:val="22"/>
          <w:szCs w:val="22"/>
        </w:rPr>
        <w:t>:</w:t>
      </w:r>
      <w:r w:rsidR="00B179C3" w:rsidRPr="00B179C3">
        <w:rPr>
          <w:rFonts w:ascii="Calibri" w:hAnsi="Calibri" w:cs="Calibri"/>
          <w:sz w:val="22"/>
          <w:szCs w:val="22"/>
        </w:rPr>
        <w:t xml:space="preserve"> „Das war </w:t>
      </w:r>
      <w:r w:rsidR="00837CAC">
        <w:rPr>
          <w:rFonts w:ascii="Calibri" w:hAnsi="Calibri" w:cs="Calibri"/>
          <w:sz w:val="22"/>
          <w:szCs w:val="22"/>
        </w:rPr>
        <w:t>die beste Jahrestagung</w:t>
      </w:r>
      <w:r w:rsidR="00B179C3" w:rsidRPr="00B179C3">
        <w:rPr>
          <w:rFonts w:ascii="Calibri" w:hAnsi="Calibri" w:cs="Calibri"/>
          <w:sz w:val="22"/>
          <w:szCs w:val="22"/>
        </w:rPr>
        <w:t xml:space="preserve">, </w:t>
      </w:r>
      <w:r w:rsidR="00837CAC">
        <w:rPr>
          <w:rFonts w:ascii="Calibri" w:hAnsi="Calibri" w:cs="Calibri"/>
          <w:sz w:val="22"/>
          <w:szCs w:val="22"/>
        </w:rPr>
        <w:t>an der ich teilgenommen habe. W</w:t>
      </w:r>
      <w:r w:rsidR="00B179C3" w:rsidRPr="00B179C3">
        <w:rPr>
          <w:rFonts w:ascii="Calibri" w:hAnsi="Calibri" w:cs="Calibri"/>
          <w:sz w:val="22"/>
          <w:szCs w:val="22"/>
        </w:rPr>
        <w:t>as der Arbeitskreis auf die Beine gestellt und mit den Mitgliedern zusammen erarbeitet ha</w:t>
      </w:r>
      <w:r w:rsidR="00FE2686">
        <w:rPr>
          <w:rFonts w:ascii="Calibri" w:hAnsi="Calibri" w:cs="Calibri"/>
          <w:sz w:val="22"/>
          <w:szCs w:val="22"/>
        </w:rPr>
        <w:t>t, war sehr ergiebig.</w:t>
      </w:r>
      <w:r w:rsidR="00B179C3" w:rsidRPr="00B179C3">
        <w:rPr>
          <w:rFonts w:ascii="Calibri" w:hAnsi="Calibri" w:cs="Calibri"/>
          <w:sz w:val="22"/>
          <w:szCs w:val="22"/>
        </w:rPr>
        <w:t xml:space="preserve"> Ich bin froh, dabei gewesen zu sein.“ Nina </w:t>
      </w:r>
      <w:proofErr w:type="spellStart"/>
      <w:r w:rsidR="00B179C3" w:rsidRPr="00B179C3">
        <w:rPr>
          <w:rFonts w:ascii="Calibri" w:hAnsi="Calibri" w:cs="Calibri"/>
          <w:sz w:val="22"/>
          <w:szCs w:val="22"/>
        </w:rPr>
        <w:t>Gassauer</w:t>
      </w:r>
      <w:proofErr w:type="spellEnd"/>
      <w:r w:rsidR="00B179C3" w:rsidRPr="00B179C3">
        <w:rPr>
          <w:rFonts w:ascii="Calibri" w:hAnsi="Calibri" w:cs="Calibri"/>
          <w:sz w:val="22"/>
          <w:szCs w:val="22"/>
        </w:rPr>
        <w:t>, bei der G</w:t>
      </w:r>
      <w:r w:rsidR="00B179C3">
        <w:rPr>
          <w:rFonts w:ascii="Calibri" w:hAnsi="Calibri" w:cs="Calibri"/>
          <w:sz w:val="22"/>
          <w:szCs w:val="22"/>
        </w:rPr>
        <w:t>esellschaft für Handwerksmessen (G</w:t>
      </w:r>
      <w:r w:rsidR="00B179C3" w:rsidRPr="00B179C3">
        <w:rPr>
          <w:rFonts w:ascii="Calibri" w:hAnsi="Calibri" w:cs="Calibri"/>
          <w:sz w:val="22"/>
          <w:szCs w:val="22"/>
        </w:rPr>
        <w:t>HM</w:t>
      </w:r>
      <w:r w:rsidR="00B179C3">
        <w:rPr>
          <w:rFonts w:ascii="Calibri" w:hAnsi="Calibri" w:cs="Calibri"/>
          <w:sz w:val="22"/>
          <w:szCs w:val="22"/>
        </w:rPr>
        <w:t xml:space="preserve">) </w:t>
      </w:r>
      <w:r w:rsidR="00B179C3" w:rsidRPr="00B179C3">
        <w:rPr>
          <w:rFonts w:ascii="Calibri" w:hAnsi="Calibri" w:cs="Calibri"/>
          <w:sz w:val="22"/>
          <w:szCs w:val="22"/>
        </w:rPr>
        <w:t xml:space="preserve">für die Presse- und </w:t>
      </w:r>
      <w:r w:rsidR="003E2ABC" w:rsidRPr="00767B4E">
        <w:rPr>
          <w:rFonts w:ascii="Calibri" w:hAnsi="Calibri" w:cs="Calibri"/>
          <w:sz w:val="22"/>
          <w:szCs w:val="22"/>
        </w:rPr>
        <w:t>Öffentlichkeitsarbeit zuständig,</w:t>
      </w:r>
      <w:r w:rsidR="00CD14E4" w:rsidRPr="00767B4E">
        <w:rPr>
          <w:rFonts w:ascii="Calibri" w:hAnsi="Calibri" w:cs="Calibri"/>
          <w:sz w:val="22"/>
          <w:szCs w:val="22"/>
        </w:rPr>
        <w:t xml:space="preserve"> ist seit drei Jahren dabei und meint: „Der A</w:t>
      </w:r>
      <w:r w:rsidR="003E2ABC" w:rsidRPr="00767B4E">
        <w:rPr>
          <w:rFonts w:ascii="Calibri" w:hAnsi="Calibri" w:cs="Calibri"/>
          <w:sz w:val="22"/>
          <w:szCs w:val="22"/>
        </w:rPr>
        <w:t>K ist ein</w:t>
      </w:r>
      <w:r w:rsidR="00CD14E4" w:rsidRPr="00767B4E">
        <w:rPr>
          <w:rFonts w:ascii="Calibri" w:hAnsi="Calibri" w:cs="Calibri"/>
          <w:sz w:val="22"/>
          <w:szCs w:val="22"/>
          <w:shd w:val="clear" w:color="auto" w:fill="FFFFFF"/>
        </w:rPr>
        <w:t xml:space="preserve"> tragfähiges Netzwerk mit Kontakten in Industrie</w:t>
      </w:r>
      <w:r w:rsidR="00CD14E4" w:rsidRPr="00B643B4">
        <w:rPr>
          <w:rFonts w:ascii="Calibri" w:hAnsi="Calibri" w:cs="Calibri"/>
          <w:sz w:val="22"/>
          <w:szCs w:val="22"/>
          <w:shd w:val="clear" w:color="auto" w:fill="FFFFFF"/>
        </w:rPr>
        <w:t xml:space="preserve">, Handwerk und Politik, das gemeinsam mit Elan und dem Blick über den Tellerrand </w:t>
      </w:r>
      <w:r w:rsidR="003E2ABC" w:rsidRPr="00B643B4">
        <w:rPr>
          <w:rFonts w:ascii="Calibri" w:hAnsi="Calibri" w:cs="Calibri"/>
          <w:sz w:val="22"/>
          <w:szCs w:val="22"/>
          <w:shd w:val="clear" w:color="auto" w:fill="FFFFFF"/>
        </w:rPr>
        <w:t xml:space="preserve">den </w:t>
      </w:r>
      <w:r w:rsidR="00CD14E4" w:rsidRPr="00B643B4">
        <w:rPr>
          <w:rFonts w:ascii="Calibri" w:hAnsi="Calibri" w:cs="Calibri"/>
          <w:sz w:val="22"/>
          <w:szCs w:val="22"/>
          <w:shd w:val="clear" w:color="auto" w:fill="FFFFFF"/>
        </w:rPr>
        <w:t>Branchenaustausch gestaltet.</w:t>
      </w:r>
      <w:r w:rsidR="003E2ABC" w:rsidRPr="00B643B4">
        <w:rPr>
          <w:rStyle w:val="apple-converted-space"/>
          <w:rFonts w:ascii="Calibri" w:hAnsi="Calibri" w:cs="Calibri"/>
          <w:sz w:val="22"/>
          <w:szCs w:val="22"/>
          <w:shd w:val="clear" w:color="auto" w:fill="FFFFFF"/>
        </w:rPr>
        <w:t xml:space="preserve">“ </w:t>
      </w:r>
    </w:p>
    <w:p w14:paraId="3D8AD051" w14:textId="2A5EF998" w:rsidR="00CD14E4" w:rsidRPr="00B643B4" w:rsidRDefault="00CD14E4" w:rsidP="00B643B4">
      <w:pPr>
        <w:spacing w:line="276" w:lineRule="auto"/>
        <w:rPr>
          <w:rFonts w:ascii="Calibri" w:hAnsi="Calibri" w:cs="Calibri"/>
          <w:sz w:val="22"/>
          <w:szCs w:val="22"/>
        </w:rPr>
      </w:pPr>
    </w:p>
    <w:p w14:paraId="189A0042" w14:textId="5987BBBC" w:rsidR="00F92F73" w:rsidRPr="00F83DD0" w:rsidRDefault="00F92F73" w:rsidP="00B643B4">
      <w:pPr>
        <w:spacing w:line="276" w:lineRule="auto"/>
        <w:rPr>
          <w:rFonts w:ascii="Calibri" w:hAnsi="Calibri" w:cs="Calibri"/>
          <w:b/>
          <w:bCs/>
          <w:sz w:val="22"/>
          <w:szCs w:val="22"/>
        </w:rPr>
      </w:pPr>
      <w:r w:rsidRPr="00F83DD0">
        <w:rPr>
          <w:rFonts w:ascii="Calibri" w:hAnsi="Calibri" w:cs="Calibri"/>
          <w:b/>
          <w:bCs/>
          <w:sz w:val="22"/>
          <w:szCs w:val="22"/>
        </w:rPr>
        <w:t>Wissensbank AK Baufachpresse</w:t>
      </w:r>
    </w:p>
    <w:p w14:paraId="58B1A7E9" w14:textId="0C518E71" w:rsidR="00F92F73" w:rsidRPr="00B643B4" w:rsidRDefault="003E2ABC" w:rsidP="00B643B4">
      <w:pPr>
        <w:spacing w:line="276" w:lineRule="auto"/>
        <w:rPr>
          <w:rFonts w:ascii="Calibri" w:hAnsi="Calibri" w:cs="Calibri"/>
          <w:sz w:val="22"/>
          <w:szCs w:val="22"/>
        </w:rPr>
      </w:pPr>
      <w:r w:rsidRPr="00B643B4">
        <w:rPr>
          <w:rFonts w:ascii="Calibri" w:hAnsi="Calibri" w:cs="Calibri"/>
          <w:sz w:val="22"/>
          <w:szCs w:val="22"/>
        </w:rPr>
        <w:t xml:space="preserve">Künftig will </w:t>
      </w:r>
      <w:r w:rsidR="00BB36DC">
        <w:rPr>
          <w:rFonts w:ascii="Calibri" w:hAnsi="Calibri" w:cs="Calibri"/>
          <w:sz w:val="22"/>
          <w:szCs w:val="22"/>
        </w:rPr>
        <w:t xml:space="preserve">sich </w:t>
      </w:r>
      <w:r w:rsidRPr="00B643B4">
        <w:rPr>
          <w:rFonts w:ascii="Calibri" w:hAnsi="Calibri" w:cs="Calibri"/>
          <w:sz w:val="22"/>
          <w:szCs w:val="22"/>
        </w:rPr>
        <w:t xml:space="preserve">der Arbeitskreis noch mehr ins politische Geschehen einbringen: „Unser Netzwerk bringt ein geballtes </w:t>
      </w:r>
      <w:r w:rsidR="00F92F73" w:rsidRPr="00B643B4">
        <w:rPr>
          <w:rFonts w:ascii="Calibri" w:hAnsi="Calibri" w:cs="Calibri"/>
          <w:sz w:val="22"/>
          <w:szCs w:val="22"/>
        </w:rPr>
        <w:t xml:space="preserve">und vor allem fundiertes </w:t>
      </w:r>
      <w:r w:rsidRPr="00B643B4">
        <w:rPr>
          <w:rFonts w:ascii="Calibri" w:hAnsi="Calibri" w:cs="Calibri"/>
          <w:sz w:val="22"/>
          <w:szCs w:val="22"/>
        </w:rPr>
        <w:t xml:space="preserve">Wissen aus dem </w:t>
      </w:r>
      <w:r w:rsidR="001E2DE4">
        <w:rPr>
          <w:rFonts w:ascii="Calibri" w:hAnsi="Calibri" w:cs="Calibri"/>
          <w:sz w:val="22"/>
          <w:szCs w:val="22"/>
        </w:rPr>
        <w:t xml:space="preserve">gesamten </w:t>
      </w:r>
      <w:r w:rsidRPr="00B643B4">
        <w:rPr>
          <w:rFonts w:ascii="Calibri" w:hAnsi="Calibri" w:cs="Calibri"/>
          <w:sz w:val="22"/>
          <w:szCs w:val="22"/>
        </w:rPr>
        <w:t xml:space="preserve">Baubereich mit, </w:t>
      </w:r>
      <w:r w:rsidR="00F92F73" w:rsidRPr="00B643B4">
        <w:rPr>
          <w:rFonts w:ascii="Calibri" w:hAnsi="Calibri" w:cs="Calibri"/>
          <w:color w:val="141414"/>
          <w:sz w:val="22"/>
          <w:szCs w:val="22"/>
        </w:rPr>
        <w:t xml:space="preserve">angefangen </w:t>
      </w:r>
      <w:r w:rsidR="001E2DE4">
        <w:rPr>
          <w:rFonts w:ascii="Calibri" w:hAnsi="Calibri" w:cs="Calibri"/>
          <w:color w:val="141414"/>
          <w:sz w:val="22"/>
          <w:szCs w:val="22"/>
        </w:rPr>
        <w:t>bei der</w:t>
      </w:r>
      <w:r w:rsidR="00F92F73" w:rsidRPr="00B643B4">
        <w:rPr>
          <w:rFonts w:ascii="Calibri" w:hAnsi="Calibri" w:cs="Calibri"/>
          <w:color w:val="141414"/>
          <w:sz w:val="22"/>
          <w:szCs w:val="22"/>
        </w:rPr>
        <w:t xml:space="preserve"> Architektur und Planung, über die einzelnen Sparten des Tief</w:t>
      </w:r>
      <w:r w:rsidR="009D4ED1">
        <w:rPr>
          <w:rFonts w:ascii="Calibri" w:hAnsi="Calibri" w:cs="Calibri"/>
          <w:color w:val="141414"/>
          <w:sz w:val="22"/>
          <w:szCs w:val="22"/>
        </w:rPr>
        <w:t xml:space="preserve">-, Hoch-, und Ausbaus </w:t>
      </w:r>
      <w:r w:rsidR="00F92F73" w:rsidRPr="00B643B4">
        <w:rPr>
          <w:rFonts w:ascii="Calibri" w:hAnsi="Calibri" w:cs="Calibri"/>
          <w:color w:val="141414"/>
          <w:sz w:val="22"/>
          <w:szCs w:val="22"/>
        </w:rPr>
        <w:t xml:space="preserve">bis hin zum Ingenieurbau, dem übergreifenden Baumanagement wie auch dem Facility Management. Aber auch nachhaltiges Bauen, </w:t>
      </w:r>
      <w:proofErr w:type="spellStart"/>
      <w:r w:rsidR="00F92F73" w:rsidRPr="00B643B4">
        <w:rPr>
          <w:rFonts w:ascii="Calibri" w:hAnsi="Calibri" w:cs="Calibri"/>
          <w:color w:val="141414"/>
          <w:sz w:val="22"/>
          <w:szCs w:val="22"/>
        </w:rPr>
        <w:t>Greenbuilding</w:t>
      </w:r>
      <w:proofErr w:type="spellEnd"/>
      <w:r w:rsidR="00F92F73" w:rsidRPr="00B643B4">
        <w:rPr>
          <w:rFonts w:ascii="Calibri" w:hAnsi="Calibri" w:cs="Calibri"/>
          <w:color w:val="141414"/>
          <w:sz w:val="22"/>
          <w:szCs w:val="22"/>
        </w:rPr>
        <w:t xml:space="preserve"> oder Verfahren des Building Info</w:t>
      </w:r>
      <w:r w:rsidR="007534BA">
        <w:rPr>
          <w:rFonts w:ascii="Calibri" w:hAnsi="Calibri" w:cs="Calibri"/>
          <w:color w:val="141414"/>
          <w:sz w:val="22"/>
          <w:szCs w:val="22"/>
        </w:rPr>
        <w:t>r</w:t>
      </w:r>
      <w:r w:rsidR="00F92F73" w:rsidRPr="00B643B4">
        <w:rPr>
          <w:rFonts w:ascii="Calibri" w:hAnsi="Calibri" w:cs="Calibri"/>
          <w:color w:val="141414"/>
          <w:sz w:val="22"/>
          <w:szCs w:val="22"/>
        </w:rPr>
        <w:t xml:space="preserve">mation Modeling </w:t>
      </w:r>
      <w:r w:rsidR="00B7326E">
        <w:rPr>
          <w:rFonts w:ascii="Calibri" w:hAnsi="Calibri" w:cs="Calibri"/>
          <w:color w:val="141414"/>
          <w:sz w:val="22"/>
          <w:szCs w:val="22"/>
        </w:rPr>
        <w:t>haben unsere</w:t>
      </w:r>
      <w:r w:rsidR="00F92F73" w:rsidRPr="00B643B4">
        <w:rPr>
          <w:rFonts w:ascii="Calibri" w:hAnsi="Calibri" w:cs="Calibri"/>
          <w:color w:val="141414"/>
          <w:sz w:val="22"/>
          <w:szCs w:val="22"/>
        </w:rPr>
        <w:t xml:space="preserve"> Mitglieder </w:t>
      </w:r>
      <w:r w:rsidR="00B7326E">
        <w:rPr>
          <w:rFonts w:ascii="Calibri" w:hAnsi="Calibri" w:cs="Calibri"/>
          <w:color w:val="141414"/>
          <w:sz w:val="22"/>
          <w:szCs w:val="22"/>
        </w:rPr>
        <w:t>auf dem Schirm</w:t>
      </w:r>
      <w:r w:rsidR="007534BA">
        <w:rPr>
          <w:rFonts w:ascii="Calibri" w:hAnsi="Calibri" w:cs="Calibri"/>
          <w:color w:val="141414"/>
          <w:sz w:val="22"/>
          <w:szCs w:val="22"/>
        </w:rPr>
        <w:t xml:space="preserve">“, macht </w:t>
      </w:r>
      <w:proofErr w:type="gramStart"/>
      <w:r w:rsidR="007534BA">
        <w:rPr>
          <w:rFonts w:ascii="Calibri" w:hAnsi="Calibri" w:cs="Calibri"/>
          <w:color w:val="141414"/>
          <w:sz w:val="22"/>
          <w:szCs w:val="22"/>
        </w:rPr>
        <w:t>Trampe</w:t>
      </w:r>
      <w:proofErr w:type="gramEnd"/>
      <w:r w:rsidR="007534BA">
        <w:rPr>
          <w:rFonts w:ascii="Calibri" w:hAnsi="Calibri" w:cs="Calibri"/>
          <w:color w:val="141414"/>
          <w:sz w:val="22"/>
          <w:szCs w:val="22"/>
        </w:rPr>
        <w:t xml:space="preserve"> deutlich. So könne man politischen Entscheidungsträgern wichtiges Hintergrundwissen liefern.</w:t>
      </w:r>
    </w:p>
    <w:p w14:paraId="707F0663" w14:textId="01B29989" w:rsidR="002A6306" w:rsidRDefault="002A6306" w:rsidP="00053D98">
      <w:pPr>
        <w:spacing w:line="276" w:lineRule="auto"/>
        <w:rPr>
          <w:rFonts w:ascii="Calibri" w:hAnsi="Calibri" w:cs="Calibri"/>
          <w:sz w:val="22"/>
          <w:szCs w:val="22"/>
        </w:rPr>
      </w:pPr>
      <w:r w:rsidRPr="00B643B4">
        <w:rPr>
          <w:rFonts w:ascii="Calibri" w:hAnsi="Calibri" w:cs="Calibri"/>
          <w:sz w:val="22"/>
          <w:szCs w:val="22"/>
        </w:rPr>
        <w:lastRenderedPageBreak/>
        <w:t>Wer Interesse an einer Mitgliedschaft habe, k</w:t>
      </w:r>
      <w:r>
        <w:rPr>
          <w:rFonts w:ascii="Calibri" w:hAnsi="Calibri" w:cs="Calibri"/>
          <w:sz w:val="22"/>
          <w:szCs w:val="22"/>
        </w:rPr>
        <w:t>önne</w:t>
      </w:r>
      <w:r w:rsidRPr="00B643B4">
        <w:rPr>
          <w:rFonts w:ascii="Calibri" w:hAnsi="Calibri" w:cs="Calibri"/>
          <w:sz w:val="22"/>
          <w:szCs w:val="22"/>
        </w:rPr>
        <w:t xml:space="preserve"> sich gern beim AK Baufachpresse melden und zum Beispiel als Gast an der nächsten Tagung vom 21.-23.9.2023 in Mannheim teilnehmen. Infos über den Arbeitskreis gibt es unter </w:t>
      </w:r>
      <w:hyperlink r:id="rId7" w:history="1">
        <w:r w:rsidRPr="00B643B4">
          <w:rPr>
            <w:rStyle w:val="Hyperlink"/>
            <w:rFonts w:ascii="Calibri" w:hAnsi="Calibri" w:cs="Calibri"/>
            <w:sz w:val="22"/>
            <w:szCs w:val="22"/>
          </w:rPr>
          <w:t>www.ak-baufachpresse.de</w:t>
        </w:r>
      </w:hyperlink>
      <w:r w:rsidR="00C73461">
        <w:rPr>
          <w:rStyle w:val="Hyperlink"/>
          <w:rFonts w:ascii="Calibri" w:hAnsi="Calibri" w:cs="Calibri"/>
          <w:sz w:val="22"/>
          <w:szCs w:val="22"/>
        </w:rPr>
        <w:t xml:space="preserve"> </w:t>
      </w:r>
      <w:r w:rsidR="00245807">
        <w:rPr>
          <w:rFonts w:ascii="Calibri" w:hAnsi="Calibri" w:cs="Calibri"/>
          <w:sz w:val="22"/>
          <w:szCs w:val="22"/>
        </w:rPr>
        <w:t>und in der Gruppe des</w:t>
      </w:r>
      <w:r w:rsidR="00053D98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53D98" w:rsidRPr="00245807">
        <w:rPr>
          <w:rFonts w:ascii="Calibri" w:hAnsi="Calibri" w:cs="Calibri"/>
          <w:sz w:val="22"/>
          <w:szCs w:val="22"/>
        </w:rPr>
        <w:t xml:space="preserve">AK Baufachpresse </w:t>
      </w:r>
      <w:r w:rsidR="00245807" w:rsidRPr="00245807">
        <w:rPr>
          <w:rFonts w:ascii="Calibri" w:hAnsi="Calibri" w:cs="Calibri"/>
          <w:sz w:val="22"/>
          <w:szCs w:val="22"/>
        </w:rPr>
        <w:t>auf</w:t>
      </w:r>
      <w:r w:rsidR="00053D98">
        <w:rPr>
          <w:rFonts w:ascii="Calibri" w:hAnsi="Calibri" w:cs="Calibri"/>
          <w:b/>
          <w:bCs/>
          <w:sz w:val="22"/>
          <w:szCs w:val="22"/>
        </w:rPr>
        <w:t xml:space="preserve"> </w:t>
      </w:r>
      <w:hyperlink r:id="rId8" w:history="1">
        <w:r w:rsidR="00053D98" w:rsidRPr="000277BE">
          <w:rPr>
            <w:rStyle w:val="Hyperlink"/>
            <w:rFonts w:ascii="Calibri" w:hAnsi="Calibri" w:cs="Calibri"/>
            <w:sz w:val="22"/>
            <w:szCs w:val="22"/>
          </w:rPr>
          <w:t>LinkedIn</w:t>
        </w:r>
      </w:hyperlink>
      <w:r w:rsidR="00245807" w:rsidRPr="000277BE">
        <w:rPr>
          <w:rFonts w:ascii="Calibri" w:hAnsi="Calibri" w:cs="Calibri"/>
          <w:sz w:val="22"/>
          <w:szCs w:val="22"/>
        </w:rPr>
        <w:t>.</w:t>
      </w:r>
    </w:p>
    <w:p w14:paraId="3BB8CCB9" w14:textId="2D9F6278" w:rsidR="000277BE" w:rsidRPr="00053D98" w:rsidRDefault="000277BE" w:rsidP="00053D98">
      <w:pPr>
        <w:spacing w:line="276" w:lineRule="auto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Bedingungen für eine Aufnahme ist die nachweisbare journalistische oder redaktionelle Beschäftigung mit Themen aus der Baubranche.</w:t>
      </w:r>
      <w:r w:rsidR="006B48E2">
        <w:rPr>
          <w:rFonts w:ascii="Calibri" w:hAnsi="Calibri" w:cs="Calibri"/>
          <w:sz w:val="22"/>
          <w:szCs w:val="22"/>
        </w:rPr>
        <w:t xml:space="preserve"> Zum Antrag für eine Mitgliedschaft: </w:t>
      </w:r>
      <w:hyperlink r:id="rId9" w:history="1">
        <w:r w:rsidR="000513B7" w:rsidRPr="000513B7">
          <w:rPr>
            <w:rStyle w:val="Hyperlink"/>
            <w:rFonts w:ascii="Calibri" w:hAnsi="Calibri" w:cs="Calibri"/>
            <w:sz w:val="22"/>
            <w:szCs w:val="22"/>
          </w:rPr>
          <w:t>Aufnahme</w:t>
        </w:r>
      </w:hyperlink>
      <w:r w:rsidR="000513B7">
        <w:rPr>
          <w:rFonts w:ascii="Calibri" w:hAnsi="Calibri" w:cs="Calibri"/>
          <w:sz w:val="22"/>
          <w:szCs w:val="22"/>
        </w:rPr>
        <w:t>.</w:t>
      </w:r>
    </w:p>
    <w:p w14:paraId="704EF4AE" w14:textId="462CD963" w:rsidR="00C73461" w:rsidRDefault="00FA2D7B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eastAsia="Arial" w:hAnsi="Calibri" w:cs="Calibri"/>
          <w:noProof/>
        </w:rPr>
        <w:drawing>
          <wp:anchor distT="0" distB="0" distL="114300" distR="114300" simplePos="0" relativeHeight="251658240" behindDoc="1" locked="0" layoutInCell="1" allowOverlap="1" wp14:anchorId="45414300" wp14:editId="150000BE">
            <wp:simplePos x="0" y="0"/>
            <wp:positionH relativeFrom="column">
              <wp:posOffset>8255</wp:posOffset>
            </wp:positionH>
            <wp:positionV relativeFrom="paragraph">
              <wp:posOffset>128905</wp:posOffset>
            </wp:positionV>
            <wp:extent cx="875665" cy="948690"/>
            <wp:effectExtent l="0" t="0" r="635" b="3810"/>
            <wp:wrapTight wrapText="bothSides">
              <wp:wrapPolygon edited="0">
                <wp:start x="0" y="0"/>
                <wp:lineTo x="0" y="21398"/>
                <wp:lineTo x="21302" y="21398"/>
                <wp:lineTo x="21302" y="0"/>
                <wp:lineTo x="0" y="0"/>
              </wp:wrapPolygon>
            </wp:wrapTight>
            <wp:docPr id="11" name="Grafik 11" descr="Ein Bild, das Person, Kleidung, Anzug, darstell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Person, Kleidung, Anzug, darstellend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28FC89" w14:textId="682ED22C" w:rsidR="008D7453" w:rsidRDefault="008D7453" w:rsidP="008D7453">
      <w:pPr>
        <w:rPr>
          <w:rFonts w:ascii="Calibri" w:eastAsia="Arial" w:hAnsi="Calibri" w:cs="Calibri"/>
        </w:rPr>
      </w:pPr>
    </w:p>
    <w:p w14:paraId="247E8969" w14:textId="02EBB920" w:rsidR="00FA2D7B" w:rsidRDefault="00FA2D7B" w:rsidP="008D7453">
      <w:pPr>
        <w:rPr>
          <w:rFonts w:ascii="Calibri" w:eastAsia="Arial" w:hAnsi="Calibri" w:cs="Calibri"/>
        </w:rPr>
      </w:pPr>
    </w:p>
    <w:p w14:paraId="276A3993" w14:textId="66F3C88A" w:rsidR="008D7453" w:rsidRPr="00FA2D7B" w:rsidRDefault="00FA2D7B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17A6592C" w14:textId="32F3BEBB" w:rsidR="008D7453" w:rsidRPr="00FA2D7B" w:rsidRDefault="008D745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6AEDE138" w14:textId="2E3AD3A0" w:rsidR="00FA2D7B" w:rsidRPr="008D7453" w:rsidRDefault="00FA2D7B" w:rsidP="00FA2D7B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33CEB54" wp14:editId="04D7DB60">
            <wp:simplePos x="0" y="0"/>
            <wp:positionH relativeFrom="column">
              <wp:posOffset>8255</wp:posOffset>
            </wp:positionH>
            <wp:positionV relativeFrom="paragraph">
              <wp:posOffset>335449</wp:posOffset>
            </wp:positionV>
            <wp:extent cx="751840" cy="1152525"/>
            <wp:effectExtent l="0" t="0" r="0" b="3175"/>
            <wp:wrapTight wrapText="bothSides">
              <wp:wrapPolygon edited="0">
                <wp:start x="0" y="0"/>
                <wp:lineTo x="0" y="21421"/>
                <wp:lineTo x="21162" y="21421"/>
                <wp:lineTo x="21162" y="0"/>
                <wp:lineTo x="0" y="0"/>
              </wp:wrapPolygon>
            </wp:wrapTight>
            <wp:docPr id="3" name="Grafik 3" descr="Ein Bild, das Person, draußen, Frau, blau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Person, draußen, Frau, blau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2D7B">
        <w:rPr>
          <w:rFonts w:ascii="Calibri" w:hAnsi="Calibri" w:cs="Calibri"/>
          <w:color w:val="141414"/>
          <w:sz w:val="20"/>
          <w:szCs w:val="20"/>
        </w:rPr>
        <w:t>Ulrike Trampe,</w:t>
      </w:r>
      <w:r w:rsidRPr="008D7453">
        <w:rPr>
          <w:rFonts w:ascii="Calibri" w:hAnsi="Calibri" w:cs="Calibri"/>
          <w:color w:val="141414"/>
          <w:sz w:val="20"/>
          <w:szCs w:val="20"/>
        </w:rPr>
        <w:t xml:space="preserve"> Vorstandsvorsitzende, Editor-at-Large</w:t>
      </w:r>
      <w:r>
        <w:rPr>
          <w:rFonts w:ascii="Calibri" w:hAnsi="Calibri" w:cs="Calibri"/>
          <w:color w:val="141414"/>
          <w:sz w:val="20"/>
          <w:szCs w:val="20"/>
        </w:rPr>
        <w:t>, Foto:</w:t>
      </w:r>
      <w:r w:rsidR="00D35875">
        <w:rPr>
          <w:rFonts w:ascii="Calibri" w:hAnsi="Calibri" w:cs="Calibri"/>
          <w:color w:val="141414"/>
          <w:sz w:val="20"/>
          <w:szCs w:val="20"/>
        </w:rPr>
        <w:t xml:space="preserve"> </w:t>
      </w:r>
      <w:r w:rsidR="00D35875" w:rsidRPr="00D35875">
        <w:rPr>
          <w:rFonts w:ascii="Calibri" w:hAnsi="Calibri" w:cs="Calibri"/>
          <w:color w:val="141414"/>
          <w:sz w:val="20"/>
          <w:szCs w:val="20"/>
        </w:rPr>
        <w:t>DW Die Wohnungswirtschaft</w:t>
      </w:r>
    </w:p>
    <w:p w14:paraId="35070397" w14:textId="39C75754" w:rsidR="008D7453" w:rsidRDefault="008D745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</w:p>
    <w:p w14:paraId="4A94F688" w14:textId="4FC94683" w:rsidR="008D7453" w:rsidRDefault="008D745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</w:p>
    <w:p w14:paraId="768C626B" w14:textId="2725ACA2" w:rsidR="008D7453" w:rsidRDefault="008D745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</w:p>
    <w:p w14:paraId="1A9620E0" w14:textId="0C77F903" w:rsidR="008D7453" w:rsidRDefault="008D745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</w:p>
    <w:p w14:paraId="31614EEB" w14:textId="77777777" w:rsidR="00FA2D7B" w:rsidRPr="00FA2D7B" w:rsidRDefault="00FA2D7B" w:rsidP="00FA2D7B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  <w:r w:rsidRPr="00FA2D7B">
        <w:rPr>
          <w:rFonts w:ascii="Calibri" w:hAnsi="Calibri" w:cs="Calibri"/>
          <w:sz w:val="20"/>
          <w:szCs w:val="20"/>
        </w:rPr>
        <w:t xml:space="preserve">Claudia Siegele, Architektin und Baufachjournalistin, Foto: </w:t>
      </w:r>
      <w:r w:rsidRPr="00FA2D7B">
        <w:rPr>
          <w:rFonts w:ascii="Calibri" w:hAnsi="Calibri" w:cs="Calibri"/>
          <w:color w:val="000000"/>
          <w:sz w:val="20"/>
          <w:szCs w:val="20"/>
        </w:rPr>
        <w:t>Wilhelm Mierendorff</w:t>
      </w:r>
    </w:p>
    <w:p w14:paraId="7D1D5FB7" w14:textId="7F3425A2" w:rsidR="00FA2D7B" w:rsidRPr="00FA2D7B" w:rsidRDefault="00FA2D7B" w:rsidP="00FA2D7B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36641443" w14:textId="0E94C399" w:rsidR="008D7453" w:rsidRDefault="00FA2D7B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  <w:r>
        <w:rPr>
          <w:rFonts w:ascii="Calibri" w:hAnsi="Calibri" w:cs="Calibri"/>
          <w:b/>
          <w:bCs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2756A75C" wp14:editId="71B38C32">
            <wp:simplePos x="0" y="0"/>
            <wp:positionH relativeFrom="column">
              <wp:posOffset>8360</wp:posOffset>
            </wp:positionH>
            <wp:positionV relativeFrom="paragraph">
              <wp:posOffset>81971</wp:posOffset>
            </wp:positionV>
            <wp:extent cx="1108800" cy="738000"/>
            <wp:effectExtent l="0" t="0" r="0" b="0"/>
            <wp:wrapTight wrapText="bothSides">
              <wp:wrapPolygon edited="0">
                <wp:start x="0" y="0"/>
                <wp:lineTo x="0" y="21191"/>
                <wp:lineTo x="21278" y="21191"/>
                <wp:lineTo x="21278" y="0"/>
                <wp:lineTo x="0" y="0"/>
              </wp:wrapPolygon>
            </wp:wrapTight>
            <wp:docPr id="10" name="Grafik 10" descr="Ein Bild, das Person, drinnen, stehend, lächel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Person, drinnen, stehend, lächel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8800" cy="73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AD56E6" w14:textId="708D5FDA" w:rsidR="00FA2D7B" w:rsidRDefault="00FA2D7B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</w:p>
    <w:p w14:paraId="5B27034C" w14:textId="5129D547" w:rsidR="008D7453" w:rsidRDefault="008D745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</w:p>
    <w:p w14:paraId="4540BFC6" w14:textId="77777777" w:rsidR="00C22E97" w:rsidRDefault="00C22E97" w:rsidP="00FA2D7B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16C4ED34" w14:textId="26667FC7" w:rsidR="00FA2D7B" w:rsidRPr="00FA2D7B" w:rsidRDefault="00FA2D7B" w:rsidP="00FA2D7B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  <w:r w:rsidRPr="00FA2D7B">
        <w:rPr>
          <w:rFonts w:ascii="Calibri" w:hAnsi="Calibri" w:cs="Calibri"/>
          <w:sz w:val="20"/>
          <w:szCs w:val="20"/>
        </w:rPr>
        <w:t xml:space="preserve">Nina </w:t>
      </w:r>
      <w:proofErr w:type="spellStart"/>
      <w:r w:rsidRPr="00FA2D7B">
        <w:rPr>
          <w:rFonts w:ascii="Calibri" w:hAnsi="Calibri" w:cs="Calibri"/>
          <w:sz w:val="20"/>
          <w:szCs w:val="20"/>
        </w:rPr>
        <w:t>Gassauer</w:t>
      </w:r>
      <w:proofErr w:type="spellEnd"/>
      <w:r w:rsidRPr="00FA2D7B">
        <w:rPr>
          <w:rFonts w:ascii="Calibri" w:hAnsi="Calibri" w:cs="Calibri"/>
          <w:sz w:val="20"/>
          <w:szCs w:val="20"/>
        </w:rPr>
        <w:t xml:space="preserve">, Presse- und Öffentlichkeitsarbeit GHM, </w:t>
      </w:r>
      <w:r>
        <w:rPr>
          <w:rFonts w:ascii="Calibri" w:hAnsi="Calibri" w:cs="Calibri"/>
          <w:sz w:val="20"/>
          <w:szCs w:val="20"/>
        </w:rPr>
        <w:t>Foto:</w:t>
      </w:r>
      <w:r w:rsidR="00C22E97">
        <w:rPr>
          <w:rFonts w:ascii="Calibri" w:hAnsi="Calibri" w:cs="Calibri"/>
          <w:sz w:val="20"/>
          <w:szCs w:val="20"/>
        </w:rPr>
        <w:t xml:space="preserve"> </w:t>
      </w:r>
      <w:r w:rsidRPr="00FA2D7B">
        <w:rPr>
          <w:rFonts w:ascii="Calibri" w:hAnsi="Calibri" w:cs="Calibri"/>
          <w:sz w:val="20"/>
          <w:szCs w:val="20"/>
        </w:rPr>
        <w:t>GHM</w:t>
      </w:r>
    </w:p>
    <w:p w14:paraId="1CE0DE2F" w14:textId="7F287566" w:rsidR="008D7453" w:rsidRDefault="008D745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2"/>
          <w:szCs w:val="22"/>
        </w:rPr>
      </w:pPr>
    </w:p>
    <w:p w14:paraId="68A6112C" w14:textId="4E2CB3EE" w:rsidR="00FA2D7B" w:rsidRDefault="00066755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 wp14:anchorId="445355DD" wp14:editId="258E0371">
            <wp:simplePos x="0" y="0"/>
            <wp:positionH relativeFrom="column">
              <wp:posOffset>35560</wp:posOffset>
            </wp:positionH>
            <wp:positionV relativeFrom="paragraph">
              <wp:posOffset>25400</wp:posOffset>
            </wp:positionV>
            <wp:extent cx="1318895" cy="1196340"/>
            <wp:effectExtent l="0" t="0" r="1905" b="0"/>
            <wp:wrapTight wrapText="bothSides">
              <wp:wrapPolygon edited="0">
                <wp:start x="0" y="0"/>
                <wp:lineTo x="0" y="21325"/>
                <wp:lineTo x="21423" y="21325"/>
                <wp:lineTo x="21423" y="0"/>
                <wp:lineTo x="0" y="0"/>
              </wp:wrapPolygon>
            </wp:wrapTight>
            <wp:docPr id="12" name="Grafik 12" descr="Ein Bild, das Person, draußen, Gruppe, Pha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Person, draußen, Gruppe, Phase enthält.&#10;&#10;Automatisch generierte Beschreibu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B64EE" w14:textId="340A68CF" w:rsidR="00FA2D7B" w:rsidRDefault="00FA2D7B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39E2B9C7" w14:textId="77777777" w:rsidR="00C22E97" w:rsidRDefault="00C22E97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29514271" w14:textId="77777777" w:rsidR="00C22E97" w:rsidRDefault="00C22E97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0BD8C648" w14:textId="77777777" w:rsidR="00C22E97" w:rsidRDefault="00C22E97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6110FD91" w14:textId="77777777" w:rsidR="00066755" w:rsidRPr="00066755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43FCFCC2" wp14:editId="4C250ED2">
            <wp:simplePos x="0" y="0"/>
            <wp:positionH relativeFrom="column">
              <wp:posOffset>58993</wp:posOffset>
            </wp:positionH>
            <wp:positionV relativeFrom="paragraph">
              <wp:posOffset>674555</wp:posOffset>
            </wp:positionV>
            <wp:extent cx="2613600" cy="1170000"/>
            <wp:effectExtent l="0" t="0" r="3175" b="0"/>
            <wp:wrapTight wrapText="bothSides">
              <wp:wrapPolygon edited="0">
                <wp:start x="0" y="0"/>
                <wp:lineTo x="0" y="21342"/>
                <wp:lineTo x="21521" y="21342"/>
                <wp:lineTo x="21521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2644" w:rsidRPr="00AB2644">
        <w:rPr>
          <w:rFonts w:ascii="Calibri" w:hAnsi="Calibri" w:cs="Calibri"/>
          <w:sz w:val="20"/>
          <w:szCs w:val="20"/>
        </w:rPr>
        <w:t xml:space="preserve">Der Arbeitskreis Baufachpresse leuchtet: Mit den Taschenlampen des </w:t>
      </w:r>
      <w:r w:rsidR="00C22E97">
        <w:rPr>
          <w:rFonts w:ascii="Calibri" w:hAnsi="Calibri" w:cs="Calibri"/>
          <w:sz w:val="20"/>
          <w:szCs w:val="20"/>
        </w:rPr>
        <w:t>neuen Fördermitglieds SFS</w:t>
      </w:r>
      <w:r>
        <w:rPr>
          <w:rFonts w:ascii="Calibri" w:hAnsi="Calibri" w:cs="Calibri"/>
          <w:sz w:val="20"/>
          <w:szCs w:val="20"/>
        </w:rPr>
        <w:t xml:space="preserve">, </w:t>
      </w:r>
      <w:r w:rsidRPr="00066755">
        <w:rPr>
          <w:rFonts w:ascii="Calibri" w:hAnsi="Calibri" w:cs="Calibri"/>
          <w:sz w:val="20"/>
          <w:szCs w:val="20"/>
        </w:rPr>
        <w:t>Bild: AK Baufachpresse</w:t>
      </w:r>
    </w:p>
    <w:p w14:paraId="20BBD51B" w14:textId="77777777" w:rsidR="00066755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3845168E" w14:textId="77777777" w:rsidR="00066755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1CFD1747" w14:textId="77777777" w:rsidR="00066755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314FFA2B" w14:textId="77777777" w:rsidR="00066755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1533257A" w14:textId="77777777" w:rsidR="00066755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6F1E1E54" w14:textId="77777777" w:rsidR="00066755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1A86A78F" w14:textId="77777777" w:rsidR="00066755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2904721D" w14:textId="3BF9C9C0" w:rsidR="00066755" w:rsidRPr="00C22E97" w:rsidRDefault="00066755" w:rsidP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  <w:r w:rsidRPr="00066755">
        <w:rPr>
          <w:rFonts w:ascii="Calibri" w:hAnsi="Calibri" w:cs="Calibri"/>
          <w:sz w:val="20"/>
          <w:szCs w:val="20"/>
        </w:rPr>
        <w:t>Stuhlkreis der Workshop-Moderatorinnen und Moderatoren, Bild</w:t>
      </w:r>
      <w:r w:rsidR="00614E9F">
        <w:rPr>
          <w:rFonts w:ascii="Calibri" w:hAnsi="Calibri" w:cs="Calibri"/>
          <w:sz w:val="20"/>
          <w:szCs w:val="20"/>
        </w:rPr>
        <w:t xml:space="preserve">: </w:t>
      </w:r>
      <w:r w:rsidRPr="00066755">
        <w:rPr>
          <w:rFonts w:ascii="Calibri" w:hAnsi="Calibri" w:cs="Calibri"/>
          <w:sz w:val="20"/>
          <w:szCs w:val="20"/>
        </w:rPr>
        <w:t>AK Baufachpresse</w:t>
      </w:r>
      <w:r>
        <w:rPr>
          <w:rFonts w:ascii="Calibri" w:hAnsi="Calibri" w:cs="Calibri"/>
          <w:b/>
          <w:bCs/>
          <w:sz w:val="20"/>
          <w:szCs w:val="20"/>
        </w:rPr>
        <w:br w:type="page"/>
      </w:r>
    </w:p>
    <w:p w14:paraId="66CC54A5" w14:textId="289A7FAC" w:rsidR="00066755" w:rsidRDefault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4A8D88E0" w14:textId="7D5BC910" w:rsidR="00066755" w:rsidRDefault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5F66DF1D" w14:textId="4053051B" w:rsidR="00066755" w:rsidRDefault="00066755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</w:p>
    <w:p w14:paraId="73B7802C" w14:textId="77777777" w:rsidR="00FA2D7B" w:rsidRDefault="00FA2D7B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72B7B930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b/>
          <w:bCs/>
          <w:color w:val="141414"/>
          <w:sz w:val="20"/>
          <w:szCs w:val="20"/>
        </w:rPr>
      </w:pPr>
      <w:r w:rsidRPr="008D7453">
        <w:rPr>
          <w:rFonts w:ascii="Calibri" w:hAnsi="Calibri" w:cs="Calibri"/>
          <w:b/>
          <w:bCs/>
          <w:color w:val="141414"/>
          <w:sz w:val="20"/>
          <w:szCs w:val="20"/>
        </w:rPr>
        <w:t xml:space="preserve">Der Vorstand </w:t>
      </w:r>
    </w:p>
    <w:p w14:paraId="0D48667E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b/>
          <w:bCs/>
          <w:color w:val="141414"/>
          <w:sz w:val="20"/>
          <w:szCs w:val="20"/>
        </w:rPr>
        <w:t>Ulrike Trampe</w:t>
      </w:r>
      <w:r w:rsidRPr="008D7453">
        <w:rPr>
          <w:rFonts w:ascii="Calibri" w:hAnsi="Calibri" w:cs="Calibri"/>
          <w:color w:val="141414"/>
          <w:sz w:val="20"/>
          <w:szCs w:val="20"/>
        </w:rPr>
        <w:t>, Vorstandsvorsitzende, Editor-at-Large</w:t>
      </w:r>
    </w:p>
    <w:p w14:paraId="2D90B396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b/>
          <w:bCs/>
          <w:color w:val="141414"/>
          <w:sz w:val="20"/>
          <w:szCs w:val="20"/>
        </w:rPr>
        <w:t>Elke Herbst</w:t>
      </w:r>
      <w:r w:rsidRPr="008D7453">
        <w:rPr>
          <w:rFonts w:ascii="Calibri" w:hAnsi="Calibri" w:cs="Calibri"/>
          <w:color w:val="141414"/>
          <w:sz w:val="20"/>
          <w:szCs w:val="20"/>
        </w:rPr>
        <w:t xml:space="preserve">, stellvertretende Vorsitzende, Leitung Geschäftsbereiche Bauen und Handel in der </w:t>
      </w:r>
    </w:p>
    <w:p w14:paraId="234643BB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color w:val="141414"/>
          <w:sz w:val="20"/>
          <w:szCs w:val="20"/>
        </w:rPr>
        <w:t>Verlagsgesellschaft Rudolf Müller</w:t>
      </w:r>
    </w:p>
    <w:p w14:paraId="59A1264A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b/>
          <w:bCs/>
          <w:color w:val="141414"/>
          <w:sz w:val="20"/>
          <w:szCs w:val="20"/>
        </w:rPr>
        <w:t>Maike Sutor-Fiedler</w:t>
      </w:r>
      <w:r w:rsidRPr="008D7453">
        <w:rPr>
          <w:rFonts w:ascii="Calibri" w:hAnsi="Calibri" w:cs="Calibri"/>
          <w:color w:val="141414"/>
          <w:sz w:val="20"/>
          <w:szCs w:val="20"/>
        </w:rPr>
        <w:t>, Schriftführerin, Chefredakteurin der Zeitschrift „Asphalt &amp; Bitumen“</w:t>
      </w:r>
    </w:p>
    <w:p w14:paraId="1646B80E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b/>
          <w:bCs/>
          <w:color w:val="141414"/>
          <w:sz w:val="20"/>
          <w:szCs w:val="20"/>
        </w:rPr>
        <w:t>Dieter Last</w:t>
      </w:r>
      <w:r w:rsidRPr="008D7453">
        <w:rPr>
          <w:rFonts w:ascii="Calibri" w:hAnsi="Calibri" w:cs="Calibri"/>
          <w:color w:val="141414"/>
          <w:sz w:val="20"/>
          <w:szCs w:val="20"/>
        </w:rPr>
        <w:t xml:space="preserve">, Schatzmeister, Mitarbeiter der PR-Agentur „Waldecker PR“ </w:t>
      </w:r>
    </w:p>
    <w:p w14:paraId="320FBC64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b/>
          <w:bCs/>
          <w:color w:val="141414"/>
          <w:sz w:val="20"/>
          <w:szCs w:val="20"/>
        </w:rPr>
        <w:t>Claudia Büttner</w:t>
      </w:r>
      <w:r w:rsidRPr="008D7453">
        <w:rPr>
          <w:rFonts w:ascii="Calibri" w:hAnsi="Calibri" w:cs="Calibri"/>
          <w:color w:val="141414"/>
          <w:sz w:val="20"/>
          <w:szCs w:val="20"/>
        </w:rPr>
        <w:t xml:space="preserve">, Beauftragte für Öffentlichkeitsarbeit, Pressesprecherin des Zentralverbands </w:t>
      </w:r>
    </w:p>
    <w:p w14:paraId="20BB10DC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color w:val="141414"/>
          <w:sz w:val="20"/>
          <w:szCs w:val="20"/>
        </w:rPr>
        <w:t>des Deutschen Dachdeckerhandwerks (ZVDH),</w:t>
      </w:r>
    </w:p>
    <w:p w14:paraId="43829B2B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b/>
          <w:bCs/>
          <w:color w:val="141414"/>
          <w:sz w:val="20"/>
          <w:szCs w:val="20"/>
        </w:rPr>
      </w:pPr>
      <w:r w:rsidRPr="008D7453">
        <w:rPr>
          <w:rFonts w:ascii="Calibri" w:hAnsi="Calibri" w:cs="Calibri"/>
          <w:b/>
          <w:bCs/>
          <w:color w:val="141414"/>
          <w:sz w:val="20"/>
          <w:szCs w:val="20"/>
        </w:rPr>
        <w:t>Sven-Erik Tornow</w:t>
      </w:r>
      <w:r w:rsidRPr="008D7453">
        <w:rPr>
          <w:rFonts w:ascii="Calibri" w:hAnsi="Calibri" w:cs="Calibri"/>
          <w:color w:val="141414"/>
          <w:sz w:val="20"/>
          <w:szCs w:val="20"/>
        </w:rPr>
        <w:t xml:space="preserve">, Beisitzer, Inhaber der PR-Agentur „Flüstertüte“ </w:t>
      </w:r>
    </w:p>
    <w:p w14:paraId="048792E5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b/>
          <w:bCs/>
          <w:color w:val="141414"/>
          <w:sz w:val="20"/>
          <w:szCs w:val="20"/>
        </w:rPr>
        <w:t>Markus Langenbach</w:t>
      </w:r>
      <w:r w:rsidRPr="008D7453">
        <w:rPr>
          <w:rFonts w:ascii="Calibri" w:hAnsi="Calibri" w:cs="Calibri"/>
          <w:color w:val="141414"/>
          <w:sz w:val="20"/>
          <w:szCs w:val="20"/>
        </w:rPr>
        <w:t xml:space="preserve">, Beisitzer, Leitung Programm Geschäftsfeld Bau und Ausbau in der </w:t>
      </w:r>
    </w:p>
    <w:p w14:paraId="601B1F99" w14:textId="77777777" w:rsidR="00614E9F" w:rsidRPr="008D7453" w:rsidRDefault="00614E9F" w:rsidP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  <w:r w:rsidRPr="008D7453">
        <w:rPr>
          <w:rFonts w:ascii="Calibri" w:hAnsi="Calibri" w:cs="Calibri"/>
          <w:color w:val="141414"/>
          <w:sz w:val="20"/>
          <w:szCs w:val="20"/>
        </w:rPr>
        <w:t>Verlagsgesellschaft Rudolf Müller</w:t>
      </w:r>
    </w:p>
    <w:p w14:paraId="67A5CB6C" w14:textId="77777777" w:rsidR="00614E9F" w:rsidRDefault="00614E9F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063036B3" w14:textId="77777777" w:rsidR="00614E9F" w:rsidRDefault="00614E9F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</w:p>
    <w:p w14:paraId="1A1D41FA" w14:textId="4E4899C0" w:rsidR="004D2D30" w:rsidRPr="008D7453" w:rsidRDefault="00F92F7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b/>
          <w:bCs/>
          <w:sz w:val="20"/>
          <w:szCs w:val="20"/>
        </w:rPr>
      </w:pPr>
      <w:r w:rsidRPr="008D7453">
        <w:rPr>
          <w:rFonts w:ascii="Calibri" w:hAnsi="Calibri" w:cs="Calibri"/>
          <w:b/>
          <w:bCs/>
          <w:sz w:val="20"/>
          <w:szCs w:val="20"/>
        </w:rPr>
        <w:t>Über den AK Baufachpresse</w:t>
      </w:r>
    </w:p>
    <w:p w14:paraId="6C08C6C1" w14:textId="74E89807" w:rsidR="00F92F73" w:rsidRPr="008D7453" w:rsidRDefault="00F92F73" w:rsidP="004D2D30">
      <w:pPr>
        <w:pBdr>
          <w:top w:val="nil"/>
          <w:left w:val="nil"/>
          <w:bottom w:val="nil"/>
          <w:right w:val="nil"/>
          <w:between w:val="nil"/>
          <w:bar w:val="nil"/>
        </w:pBdr>
        <w:contextualSpacing/>
        <w:rPr>
          <w:rFonts w:ascii="Calibri" w:hAnsi="Calibri" w:cs="Calibri"/>
          <w:sz w:val="20"/>
          <w:szCs w:val="20"/>
        </w:rPr>
      </w:pPr>
      <w:r w:rsidRPr="008D7453">
        <w:rPr>
          <w:rFonts w:ascii="Calibri" w:hAnsi="Calibri" w:cs="Calibri"/>
          <w:color w:val="141414"/>
          <w:sz w:val="20"/>
          <w:szCs w:val="20"/>
        </w:rPr>
        <w:t>Der Arbeitskreis Baufachpresse, gegründet 1961, ist ein anerkannter Berufsverband. Als einzigartiges Kommunikationsnetzwerk ist er Kompetenzzentrum für alle Baufachpublizisten. Denn „Bauen“ als Gesamtprozess findet im großen Kreis der Arbeitskreis-Mitglieder eine adäquate Kommunikations-Plattform. Entsprechend vielschichtig stellen sich die Kommunikationsinhalte unserer Mitglieder dar. So decken die Themen der Publikationen, deren Journalisten Mitglieder des Arbeitskreises sind, nahezu das gesamte Spektrum des Bauens ab</w:t>
      </w:r>
      <w:r w:rsidR="00BB16FE" w:rsidRPr="008D7453">
        <w:rPr>
          <w:rFonts w:ascii="Calibri" w:hAnsi="Calibri" w:cs="Calibri"/>
          <w:color w:val="141414"/>
          <w:sz w:val="20"/>
          <w:szCs w:val="20"/>
        </w:rPr>
        <w:t xml:space="preserve">. </w:t>
      </w:r>
    </w:p>
    <w:p w14:paraId="78BD9AEC" w14:textId="77777777" w:rsidR="00614E9F" w:rsidRPr="008D7453" w:rsidRDefault="00614E9F">
      <w:pPr>
        <w:pStyle w:val="StandardWeb"/>
        <w:contextualSpacing/>
        <w:rPr>
          <w:rFonts w:ascii="Calibri" w:hAnsi="Calibri" w:cs="Calibri"/>
          <w:color w:val="141414"/>
          <w:sz w:val="20"/>
          <w:szCs w:val="20"/>
        </w:rPr>
      </w:pPr>
    </w:p>
    <w:sectPr w:rsidR="00614E9F" w:rsidRPr="008D7453" w:rsidSect="00BB36DC">
      <w:headerReference w:type="default" r:id="rId15"/>
      <w:footerReference w:type="default" r:id="rId16"/>
      <w:pgSz w:w="11900" w:h="16840"/>
      <w:pgMar w:top="3119" w:right="985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901F7F" w14:textId="77777777" w:rsidR="00850798" w:rsidRDefault="00850798">
      <w:r>
        <w:separator/>
      </w:r>
    </w:p>
  </w:endnote>
  <w:endnote w:type="continuationSeparator" w:id="0">
    <w:p w14:paraId="7826C652" w14:textId="77777777" w:rsidR="00850798" w:rsidRDefault="008507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1EE7E" w14:textId="1C432E24" w:rsidR="00476D52" w:rsidRDefault="00476D52" w:rsidP="00476D52">
    <w:pPr>
      <w:pStyle w:val="Fuzeile"/>
      <w:ind w:left="-993" w:right="-567"/>
      <w:rPr>
        <w:rFonts w:ascii="Calibri Light" w:hAnsi="Calibri Light" w:cs="Calibri Light"/>
        <w:sz w:val="20"/>
        <w:szCs w:val="20"/>
      </w:rPr>
    </w:pPr>
    <w:r>
      <w:rPr>
        <w:rFonts w:ascii="Calibri Light" w:hAnsi="Calibri Light" w:cs="Calibri Light"/>
        <w:sz w:val="20"/>
        <w:szCs w:val="20"/>
      </w:rPr>
      <w:t>____________________________________________________________________________________________________________</w:t>
    </w:r>
  </w:p>
  <w:p w14:paraId="6268ACD5" w14:textId="52B7B483" w:rsidR="003F03B6" w:rsidRPr="00476D52" w:rsidRDefault="00476D52" w:rsidP="00476D52">
    <w:pPr>
      <w:pStyle w:val="Fuzeile"/>
      <w:ind w:left="-993"/>
      <w:rPr>
        <w:rFonts w:ascii="Calibri Light" w:hAnsi="Calibri Light" w:cs="Calibri Light"/>
        <w:b/>
        <w:bCs/>
        <w:sz w:val="20"/>
        <w:szCs w:val="20"/>
      </w:rPr>
    </w:pPr>
    <w:r w:rsidRPr="008914E4">
      <w:rPr>
        <w:rFonts w:ascii="Calibri Light" w:hAnsi="Calibri Light" w:cs="Calibri Light"/>
        <w:noProof/>
        <w:sz w:val="20"/>
        <w:szCs w:val="20"/>
      </w:rPr>
      <w:drawing>
        <wp:anchor distT="0" distB="0" distL="114300" distR="114300" simplePos="0" relativeHeight="251664384" behindDoc="1" locked="0" layoutInCell="1" allowOverlap="1" wp14:anchorId="6C1FD35C" wp14:editId="6140FDA8">
          <wp:simplePos x="0" y="0"/>
          <wp:positionH relativeFrom="column">
            <wp:posOffset>4035425</wp:posOffset>
          </wp:positionH>
          <wp:positionV relativeFrom="paragraph">
            <wp:posOffset>24852</wp:posOffset>
          </wp:positionV>
          <wp:extent cx="1199515" cy="375285"/>
          <wp:effectExtent l="0" t="0" r="0" b="5715"/>
          <wp:wrapTight wrapText="bothSides">
            <wp:wrapPolygon edited="0">
              <wp:start x="0" y="0"/>
              <wp:lineTo x="0" y="21198"/>
              <wp:lineTo x="21268" y="21198"/>
              <wp:lineTo x="21268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9515" cy="375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6D52">
      <w:rPr>
        <w:rFonts w:ascii="Calibri Light" w:hAnsi="Calibri Light" w:cs="Calibri Light"/>
        <w:b/>
        <w:bCs/>
        <w:noProof/>
        <w:sz w:val="20"/>
        <w:szCs w:val="20"/>
      </w:rPr>
      <w:drawing>
        <wp:anchor distT="0" distB="0" distL="114300" distR="114300" simplePos="0" relativeHeight="251667456" behindDoc="1" locked="0" layoutInCell="1" allowOverlap="1" wp14:anchorId="606C188E" wp14:editId="663E04CF">
          <wp:simplePos x="0" y="0"/>
          <wp:positionH relativeFrom="column">
            <wp:posOffset>2716883</wp:posOffset>
          </wp:positionH>
          <wp:positionV relativeFrom="paragraph">
            <wp:posOffset>57335</wp:posOffset>
          </wp:positionV>
          <wp:extent cx="1115060" cy="285115"/>
          <wp:effectExtent l="0" t="0" r="2540" b="0"/>
          <wp:wrapTight wrapText="bothSides">
            <wp:wrapPolygon edited="0">
              <wp:start x="0" y="0"/>
              <wp:lineTo x="0" y="20205"/>
              <wp:lineTo x="21403" y="20205"/>
              <wp:lineTo x="21403" y="0"/>
              <wp:lineTo x="0" y="0"/>
            </wp:wrapPolygon>
          </wp:wrapTight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Grafik 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28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6D52">
      <w:rPr>
        <w:rFonts w:ascii="Calibri Light" w:hAnsi="Calibri Light" w:cs="Calibri Light"/>
        <w:b/>
        <w:bCs/>
        <w:noProof/>
        <w:sz w:val="20"/>
        <w:szCs w:val="20"/>
      </w:rPr>
      <w:drawing>
        <wp:anchor distT="0" distB="0" distL="114300" distR="114300" simplePos="0" relativeHeight="251663360" behindDoc="1" locked="0" layoutInCell="1" allowOverlap="1" wp14:anchorId="49031D85" wp14:editId="2C740650">
          <wp:simplePos x="0" y="0"/>
          <wp:positionH relativeFrom="column">
            <wp:posOffset>1362525</wp:posOffset>
          </wp:positionH>
          <wp:positionV relativeFrom="paragraph">
            <wp:posOffset>20195</wp:posOffset>
          </wp:positionV>
          <wp:extent cx="1247775" cy="330835"/>
          <wp:effectExtent l="0" t="0" r="0" b="0"/>
          <wp:wrapTight wrapText="bothSides">
            <wp:wrapPolygon edited="0">
              <wp:start x="0" y="0"/>
              <wp:lineTo x="0" y="20729"/>
              <wp:lineTo x="21325" y="20729"/>
              <wp:lineTo x="21325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330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76D52">
      <w:rPr>
        <w:rFonts w:ascii="Calibri" w:hAnsi="Calibri" w:cs="Calibri"/>
        <w:b/>
        <w:bCs/>
        <w:noProof/>
        <w:sz w:val="20"/>
        <w:szCs w:val="20"/>
      </w:rPr>
      <w:drawing>
        <wp:anchor distT="0" distB="0" distL="114300" distR="114300" simplePos="0" relativeHeight="251662336" behindDoc="1" locked="0" layoutInCell="1" allowOverlap="1" wp14:anchorId="754C7BF3" wp14:editId="040FF3B5">
          <wp:simplePos x="0" y="0"/>
          <wp:positionH relativeFrom="column">
            <wp:posOffset>355030</wp:posOffset>
          </wp:positionH>
          <wp:positionV relativeFrom="paragraph">
            <wp:posOffset>20167</wp:posOffset>
          </wp:positionV>
          <wp:extent cx="947420" cy="290830"/>
          <wp:effectExtent l="0" t="0" r="5080" b="1270"/>
          <wp:wrapTight wrapText="bothSides">
            <wp:wrapPolygon edited="0">
              <wp:start x="0" y="0"/>
              <wp:lineTo x="0" y="20751"/>
              <wp:lineTo x="21426" y="20751"/>
              <wp:lineTo x="21426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0" cy="290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914E4" w:rsidRPr="00476D52">
      <w:rPr>
        <w:rFonts w:ascii="Calibri Light" w:hAnsi="Calibri Light" w:cs="Calibri Light"/>
        <w:b/>
        <w:bCs/>
        <w:sz w:val="20"/>
        <w:szCs w:val="20"/>
      </w:rPr>
      <w:t>Fördermitglieder</w:t>
    </w:r>
  </w:p>
  <w:p w14:paraId="4A9A279E" w14:textId="4389E43A" w:rsidR="003F03B6" w:rsidRDefault="003F03B6">
    <w:pPr>
      <w:pStyle w:val="Fuzeile"/>
      <w:rPr>
        <w:rFonts w:ascii="Calibri" w:hAnsi="Calibri" w:cs="Calibri"/>
        <w:sz w:val="20"/>
        <w:szCs w:val="20"/>
      </w:rPr>
    </w:pPr>
  </w:p>
  <w:p w14:paraId="71B79A1D" w14:textId="78130C20" w:rsidR="003F03B6" w:rsidRDefault="00476D52">
    <w:pPr>
      <w:pStyle w:val="Fuzeile"/>
      <w:rPr>
        <w:rFonts w:ascii="Calibri" w:hAnsi="Calibri" w:cs="Calibri"/>
        <w:sz w:val="20"/>
        <w:szCs w:val="20"/>
      </w:rPr>
    </w:pPr>
    <w:r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6E604B0F" wp14:editId="1CCFA6A8">
          <wp:simplePos x="0" y="0"/>
          <wp:positionH relativeFrom="column">
            <wp:posOffset>2006911</wp:posOffset>
          </wp:positionH>
          <wp:positionV relativeFrom="paragraph">
            <wp:posOffset>85725</wp:posOffset>
          </wp:positionV>
          <wp:extent cx="557530" cy="262255"/>
          <wp:effectExtent l="0" t="0" r="1270" b="4445"/>
          <wp:wrapTight wrapText="bothSides">
            <wp:wrapPolygon edited="0">
              <wp:start x="0" y="0"/>
              <wp:lineTo x="0" y="20920"/>
              <wp:lineTo x="21157" y="20920"/>
              <wp:lineTo x="21157" y="0"/>
              <wp:lineTo x="0" y="0"/>
            </wp:wrapPolygon>
          </wp:wrapTight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7530" cy="262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66432" behindDoc="1" locked="0" layoutInCell="1" allowOverlap="1" wp14:anchorId="2BC865AD" wp14:editId="26701C50">
          <wp:simplePos x="0" y="0"/>
          <wp:positionH relativeFrom="column">
            <wp:posOffset>2829236</wp:posOffset>
          </wp:positionH>
          <wp:positionV relativeFrom="paragraph">
            <wp:posOffset>89535</wp:posOffset>
          </wp:positionV>
          <wp:extent cx="1067435" cy="283845"/>
          <wp:effectExtent l="0" t="0" r="0" b="0"/>
          <wp:wrapTight wrapText="bothSides">
            <wp:wrapPolygon edited="0">
              <wp:start x="0" y="0"/>
              <wp:lineTo x="0" y="20295"/>
              <wp:lineTo x="21330" y="20295"/>
              <wp:lineTo x="21330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435" cy="283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02D51B86" wp14:editId="580786FB">
          <wp:simplePos x="0" y="0"/>
          <wp:positionH relativeFrom="column">
            <wp:posOffset>1210213</wp:posOffset>
          </wp:positionH>
          <wp:positionV relativeFrom="paragraph">
            <wp:posOffset>93531</wp:posOffset>
          </wp:positionV>
          <wp:extent cx="687070" cy="285115"/>
          <wp:effectExtent l="0" t="0" r="0" b="0"/>
          <wp:wrapTight wrapText="bothSides">
            <wp:wrapPolygon edited="0">
              <wp:start x="5190" y="0"/>
              <wp:lineTo x="0" y="11546"/>
              <wp:lineTo x="0" y="15394"/>
              <wp:lineTo x="4791" y="20205"/>
              <wp:lineTo x="21161" y="20205"/>
              <wp:lineTo x="21161" y="17318"/>
              <wp:lineTo x="17567" y="16356"/>
              <wp:lineTo x="16370" y="12508"/>
              <wp:lineTo x="10780" y="0"/>
              <wp:lineTo x="519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7070" cy="2851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noProof/>
        <w:sz w:val="20"/>
        <w:szCs w:val="20"/>
      </w:rPr>
      <w:drawing>
        <wp:anchor distT="0" distB="0" distL="114300" distR="114300" simplePos="0" relativeHeight="251660288" behindDoc="1" locked="0" layoutInCell="1" allowOverlap="1" wp14:anchorId="1C106325" wp14:editId="3A02DBCC">
          <wp:simplePos x="0" y="0"/>
          <wp:positionH relativeFrom="column">
            <wp:posOffset>113721</wp:posOffset>
          </wp:positionH>
          <wp:positionV relativeFrom="paragraph">
            <wp:posOffset>88979</wp:posOffset>
          </wp:positionV>
          <wp:extent cx="967740" cy="240030"/>
          <wp:effectExtent l="0" t="0" r="0" b="1270"/>
          <wp:wrapTight wrapText="bothSides">
            <wp:wrapPolygon edited="0">
              <wp:start x="0" y="0"/>
              <wp:lineTo x="0" y="20571"/>
              <wp:lineTo x="16157" y="20571"/>
              <wp:lineTo x="17575" y="20571"/>
              <wp:lineTo x="21260" y="20571"/>
              <wp:lineTo x="21260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7740" cy="240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F8B248B" w14:textId="180E752B" w:rsidR="003F03B6" w:rsidRDefault="003F03B6">
    <w:pPr>
      <w:pStyle w:val="Fuzeile"/>
      <w:rPr>
        <w:rFonts w:ascii="Calibri" w:hAnsi="Calibri" w:cs="Calibr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1C5329" w14:textId="77777777" w:rsidR="00850798" w:rsidRDefault="00850798">
      <w:r>
        <w:separator/>
      </w:r>
    </w:p>
  </w:footnote>
  <w:footnote w:type="continuationSeparator" w:id="0">
    <w:p w14:paraId="4E22932E" w14:textId="77777777" w:rsidR="00850798" w:rsidRDefault="008507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16896" w14:textId="327C17D1" w:rsidR="00CF34D2" w:rsidRPr="00EB3BF0" w:rsidRDefault="001973DE">
    <w:pPr>
      <w:pStyle w:val="Kopfzeile"/>
      <w:tabs>
        <w:tab w:val="clear" w:pos="9072"/>
        <w:tab w:val="right" w:pos="9046"/>
      </w:tabs>
      <w:rPr>
        <w:color w:val="FF0000"/>
        <w:sz w:val="36"/>
        <w:szCs w:val="36"/>
      </w:rPr>
    </w:pPr>
    <w:r w:rsidRPr="00EB3BF0">
      <w:rPr>
        <w:noProof/>
        <w:color w:val="FF0000"/>
        <w:sz w:val="36"/>
        <w:szCs w:val="36"/>
      </w:rPr>
      <w:drawing>
        <wp:anchor distT="152400" distB="152400" distL="152400" distR="152400" simplePos="0" relativeHeight="251658240" behindDoc="1" locked="0" layoutInCell="1" allowOverlap="1" wp14:anchorId="78410039" wp14:editId="69157687">
          <wp:simplePos x="0" y="0"/>
          <wp:positionH relativeFrom="page">
            <wp:posOffset>4235235</wp:posOffset>
          </wp:positionH>
          <wp:positionV relativeFrom="page">
            <wp:posOffset>494665</wp:posOffset>
          </wp:positionV>
          <wp:extent cx="2603500" cy="473075"/>
          <wp:effectExtent l="0" t="0" r="0" b="0"/>
          <wp:wrapNone/>
          <wp:docPr id="1073741825" name="officeArt object" descr="Zebepr:1_Daten zebe-pr:1_1_Kunden 2015:3_Arbeitskreis Baufachpresse :Logo:aktuelles Logo:BFP_print:BFP_print:apb-Logo-HKS.ep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Zebepr:1_Daten zebe-pr:1_1_Kunden 2015:3_Arbeitskreis Baufachpresse :Logo:aktuelles Logo:BFP_print:BFP_print:apb-Logo-HKS.eps" descr="Zebepr:1_Daten zebe-pr:1_1_Kunden 2015:3_Arbeitskreis Baufachpresse :Logo:aktuelles Logo:BFP_print:BFP_print:apb-Logo-HKS.eps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3500" cy="4730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004C90" w:rsidRPr="00EB3BF0">
      <w:rPr>
        <w:noProof/>
        <w:color w:val="FF0000"/>
        <w:sz w:val="36"/>
        <w:szCs w:val="36"/>
      </w:rPr>
      <mc:AlternateContent>
        <mc:Choice Requires="wps">
          <w:drawing>
            <wp:anchor distT="152400" distB="152400" distL="152400" distR="152400" simplePos="0" relativeHeight="251659264" behindDoc="1" locked="0" layoutInCell="1" allowOverlap="1" wp14:anchorId="09D5FD6F" wp14:editId="5DAA7348">
              <wp:simplePos x="0" y="0"/>
              <wp:positionH relativeFrom="page">
                <wp:posOffset>4167352</wp:posOffset>
              </wp:positionH>
              <wp:positionV relativeFrom="page">
                <wp:posOffset>1145628</wp:posOffset>
              </wp:positionV>
              <wp:extent cx="6400800" cy="685712"/>
              <wp:effectExtent l="0" t="0" r="0" b="635"/>
              <wp:wrapNone/>
              <wp:docPr id="1073741826" name="officeArt object" descr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00800" cy="685712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541FD95" w14:textId="2BF7F17E" w:rsidR="002C2C0B" w:rsidRDefault="0079597D">
                          <w:pPr>
                            <w:widowControl w:val="0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c/o </w:t>
                          </w:r>
                          <w:r w:rsidR="0004070F" w:rsidRPr="0004070F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Verlagsgesellschaft Rudolf Müller GmbH &amp; Co. KG </w:t>
                          </w:r>
                        </w:p>
                        <w:p w14:paraId="5C64479A" w14:textId="7E000845" w:rsidR="00CF34D2" w:rsidRDefault="002C2C0B">
                          <w:pPr>
                            <w:widowControl w:val="0"/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Stolberger Str.</w:t>
                          </w:r>
                          <w:r w:rsidR="009C193F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 84 // </w:t>
                          </w:r>
                          <w:r w:rsidR="00004C90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>50933 Köln</w:t>
                          </w:r>
                        </w:p>
                        <w:p w14:paraId="6DA2B00E" w14:textId="2C020422" w:rsidR="00C70042" w:rsidRPr="00C70042" w:rsidRDefault="00C70042" w:rsidP="00C70042">
                          <w:pPr>
                            <w:widowControl w:val="0"/>
                            <w:jc w:val="both"/>
                            <w:rPr>
                              <w:rFonts w:ascii="Arial" w:hAnsi="Arial"/>
                              <w:sz w:val="16"/>
                              <w:szCs w:val="16"/>
                            </w:rPr>
                          </w:pPr>
                          <w:r w:rsidRPr="00C70042">
                            <w:rPr>
                              <w:rFonts w:ascii="Arial" w:hAnsi="Arial"/>
                              <w:sz w:val="16"/>
                              <w:szCs w:val="16"/>
                            </w:rPr>
                            <w:t xml:space="preserve">E-Mail: info@arbeitskreis-baufachpresse.com </w:t>
                          </w:r>
                        </w:p>
                        <w:p w14:paraId="5D4CB1FC" w14:textId="1548FC41" w:rsidR="00CF34D2" w:rsidRPr="006C68B2" w:rsidRDefault="0079597D" w:rsidP="00C70042">
                          <w:pPr>
                            <w:widowControl w:val="0"/>
                            <w:jc w:val="both"/>
                            <w:rPr>
                              <w:rFonts w:ascii="Arial" w:eastAsia="Arial" w:hAnsi="Arial" w:cs="Arial"/>
                              <w:sz w:val="16"/>
                              <w:szCs w:val="16"/>
                              <w:lang w:val="en-US"/>
                            </w:rPr>
                          </w:pPr>
                          <w:r w:rsidRPr="006C68B2"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www.arbeitskreis-baufachpresse.de</w:t>
                          </w:r>
                        </w:p>
                        <w:p w14:paraId="6254FF70" w14:textId="54D827A2" w:rsidR="00CF34D2" w:rsidRPr="006C68B2" w:rsidRDefault="0079597D">
                          <w:pPr>
                            <w:rPr>
                              <w:lang w:val="en-US"/>
                            </w:rPr>
                          </w:pPr>
                          <w:proofErr w:type="spellStart"/>
                          <w:r w:rsidRPr="006C68B2"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V.i.S.d.P</w:t>
                          </w:r>
                          <w:proofErr w:type="spellEnd"/>
                          <w:r w:rsidRPr="006C68B2"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 xml:space="preserve">.: </w:t>
                          </w:r>
                          <w:r w:rsidR="00004C90" w:rsidRPr="006C68B2">
                            <w:rPr>
                              <w:rFonts w:ascii="Arial" w:hAnsi="Arial"/>
                              <w:sz w:val="16"/>
                              <w:szCs w:val="16"/>
                              <w:lang w:val="en-US"/>
                            </w:rPr>
                            <w:t>Claudia Büttner</w:t>
                          </w:r>
                        </w:p>
                      </w:txbxContent>
                    </wps:txbx>
                    <wps:bodyPr wrap="square" lIns="45719" tIns="45719" rIns="45719" bIns="45719" numCol="1" anchor="t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5FD6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feld 4" style="position:absolute;margin-left:328.15pt;margin-top:90.2pt;width:7in;height:54pt;z-index:-25165721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" filled="f" stroked="f" strokeweight="1pt">
              <v:stroke miterlimit="4"/>
              <v:textbox inset="1.27mm,1.27mm,1.27mm,1.27mm">
                <w:txbxContent>
                  <w:p w14:paraId="6541FD95" w14:textId="2BF7F17E" w:rsidR="002C2C0B" w:rsidRDefault="0079597D">
                    <w:pPr>
                      <w:widowControl w:val="0"/>
                      <w:rPr>
                        <w:rFonts w:ascii="Arial" w:hAnsi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 xml:space="preserve">c/o </w:t>
                    </w:r>
                    <w:r w:rsidR="0004070F" w:rsidRPr="0004070F">
                      <w:rPr>
                        <w:rFonts w:ascii="Arial" w:hAnsi="Arial"/>
                        <w:sz w:val="16"/>
                        <w:szCs w:val="16"/>
                      </w:rPr>
                      <w:t xml:space="preserve">Verlagsgesellschaft Rudolf Müller GmbH &amp; Co. KG </w:t>
                    </w:r>
                  </w:p>
                  <w:p w14:paraId="5C64479A" w14:textId="7E000845" w:rsidR="00CF34D2" w:rsidRDefault="002C2C0B">
                    <w:pPr>
                      <w:widowControl w:val="0"/>
                      <w:rPr>
                        <w:rFonts w:ascii="Arial" w:eastAsia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/>
                        <w:sz w:val="16"/>
                        <w:szCs w:val="16"/>
                      </w:rPr>
                      <w:t>Stolberger Str.</w:t>
                    </w:r>
                    <w:r w:rsidR="009C193F">
                      <w:rPr>
                        <w:rFonts w:ascii="Arial" w:hAnsi="Arial"/>
                        <w:sz w:val="16"/>
                        <w:szCs w:val="16"/>
                      </w:rPr>
                      <w:t xml:space="preserve"> 84 // </w:t>
                    </w:r>
                    <w:r w:rsidR="00004C90">
                      <w:rPr>
                        <w:rFonts w:ascii="Arial" w:hAnsi="Arial"/>
                        <w:sz w:val="16"/>
                        <w:szCs w:val="16"/>
                      </w:rPr>
                      <w:t>50933 Köln</w:t>
                    </w:r>
                  </w:p>
                  <w:p w14:paraId="6DA2B00E" w14:textId="2C020422" w:rsidR="00C70042" w:rsidRPr="00C70042" w:rsidRDefault="00C70042" w:rsidP="00C70042">
                    <w:pPr>
                      <w:widowControl w:val="0"/>
                      <w:jc w:val="both"/>
                      <w:rPr>
                        <w:rFonts w:ascii="Arial" w:hAnsi="Arial"/>
                        <w:sz w:val="16"/>
                        <w:szCs w:val="16"/>
                      </w:rPr>
                    </w:pPr>
                    <w:r w:rsidRPr="00C70042">
                      <w:rPr>
                        <w:rFonts w:ascii="Arial" w:hAnsi="Arial"/>
                        <w:sz w:val="16"/>
                        <w:szCs w:val="16"/>
                      </w:rPr>
                      <w:t xml:space="preserve">E-Mail: info@arbeitskreis-baufachpresse.com </w:t>
                    </w:r>
                  </w:p>
                  <w:p w14:paraId="5D4CB1FC" w14:textId="1548FC41" w:rsidR="00CF34D2" w:rsidRPr="006C68B2" w:rsidRDefault="0079597D" w:rsidP="00C70042">
                    <w:pPr>
                      <w:widowControl w:val="0"/>
                      <w:jc w:val="both"/>
                      <w:rPr>
                        <w:rFonts w:ascii="Arial" w:eastAsia="Arial" w:hAnsi="Arial" w:cs="Arial"/>
                        <w:sz w:val="16"/>
                        <w:szCs w:val="16"/>
                        <w:lang w:val="en-US"/>
                      </w:rPr>
                    </w:pPr>
                    <w:r w:rsidRPr="006C68B2"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www.arbeitskreis-baufachpresse.de</w:t>
                    </w:r>
                  </w:p>
                  <w:p w14:paraId="6254FF70" w14:textId="54D827A2" w:rsidR="00CF34D2" w:rsidRPr="006C68B2" w:rsidRDefault="0079597D">
                    <w:pPr>
                      <w:rPr>
                        <w:lang w:val="en-US"/>
                      </w:rPr>
                    </w:pPr>
                    <w:proofErr w:type="spellStart"/>
                    <w:r w:rsidRPr="006C68B2"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V.i.S.d.P</w:t>
                    </w:r>
                    <w:proofErr w:type="spellEnd"/>
                    <w:r w:rsidRPr="006C68B2"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 xml:space="preserve">.: </w:t>
                    </w:r>
                    <w:r w:rsidR="00004C90" w:rsidRPr="006C68B2">
                      <w:rPr>
                        <w:rFonts w:ascii="Arial" w:hAnsi="Arial"/>
                        <w:sz w:val="16"/>
                        <w:szCs w:val="16"/>
                        <w:lang w:val="en-US"/>
                      </w:rPr>
                      <w:t>Claudia Büttner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79597D" w:rsidRPr="00EB3BF0">
      <w:rPr>
        <w:color w:val="FF0000"/>
        <w:sz w:val="36"/>
        <w:szCs w:val="36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E6629E"/>
    <w:multiLevelType w:val="hybridMultilevel"/>
    <w:tmpl w:val="59F0DA5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171AFC"/>
    <w:multiLevelType w:val="hybridMultilevel"/>
    <w:tmpl w:val="829AF626"/>
    <w:lvl w:ilvl="0" w:tplc="6A907FB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873D4E"/>
    <w:multiLevelType w:val="hybridMultilevel"/>
    <w:tmpl w:val="7A92CCCE"/>
    <w:lvl w:ilvl="0" w:tplc="29180A40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B566DB"/>
    <w:multiLevelType w:val="hybridMultilevel"/>
    <w:tmpl w:val="7E3C4122"/>
    <w:lvl w:ilvl="0" w:tplc="698A5050">
      <w:start w:val="3"/>
      <w:numFmt w:val="bullet"/>
      <w:lvlText w:val="-"/>
      <w:lvlJc w:val="left"/>
      <w:pPr>
        <w:ind w:left="400" w:hanging="360"/>
      </w:pPr>
      <w:rPr>
        <w:rFonts w:ascii="Calibri" w:eastAsia="Calibr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4" w15:restartNumberingAfterBreak="0">
    <w:nsid w:val="71743C41"/>
    <w:multiLevelType w:val="hybridMultilevel"/>
    <w:tmpl w:val="006EF736"/>
    <w:lvl w:ilvl="0" w:tplc="36362874">
      <w:start w:val="4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2835156">
    <w:abstractNumId w:val="3"/>
  </w:num>
  <w:num w:numId="2" w16cid:durableId="284896671">
    <w:abstractNumId w:val="2"/>
  </w:num>
  <w:num w:numId="3" w16cid:durableId="2140680020">
    <w:abstractNumId w:val="1"/>
  </w:num>
  <w:num w:numId="4" w16cid:durableId="1327367494">
    <w:abstractNumId w:val="4"/>
  </w:num>
  <w:num w:numId="5" w16cid:durableId="2099906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34D2"/>
    <w:rsid w:val="00004C90"/>
    <w:rsid w:val="000277BE"/>
    <w:rsid w:val="00032CAE"/>
    <w:rsid w:val="00037944"/>
    <w:rsid w:val="0004070F"/>
    <w:rsid w:val="000513B7"/>
    <w:rsid w:val="00053D98"/>
    <w:rsid w:val="00066755"/>
    <w:rsid w:val="00075ECA"/>
    <w:rsid w:val="000B6CB8"/>
    <w:rsid w:val="0011307E"/>
    <w:rsid w:val="0012050E"/>
    <w:rsid w:val="0012255E"/>
    <w:rsid w:val="001356D4"/>
    <w:rsid w:val="00142A48"/>
    <w:rsid w:val="00150FA2"/>
    <w:rsid w:val="0015642F"/>
    <w:rsid w:val="00163C0F"/>
    <w:rsid w:val="0016618D"/>
    <w:rsid w:val="00185679"/>
    <w:rsid w:val="001931BF"/>
    <w:rsid w:val="001973DE"/>
    <w:rsid w:val="001D1A69"/>
    <w:rsid w:val="001D284C"/>
    <w:rsid w:val="001D6602"/>
    <w:rsid w:val="001E2DE4"/>
    <w:rsid w:val="00210651"/>
    <w:rsid w:val="00223953"/>
    <w:rsid w:val="00224352"/>
    <w:rsid w:val="002273ED"/>
    <w:rsid w:val="0023757F"/>
    <w:rsid w:val="00245807"/>
    <w:rsid w:val="00265A24"/>
    <w:rsid w:val="00273E78"/>
    <w:rsid w:val="00294268"/>
    <w:rsid w:val="002A6306"/>
    <w:rsid w:val="002C2C0B"/>
    <w:rsid w:val="002C7056"/>
    <w:rsid w:val="002D319C"/>
    <w:rsid w:val="002D39CC"/>
    <w:rsid w:val="002E0436"/>
    <w:rsid w:val="002F04CC"/>
    <w:rsid w:val="00362542"/>
    <w:rsid w:val="003B0562"/>
    <w:rsid w:val="003C271C"/>
    <w:rsid w:val="003C5F9B"/>
    <w:rsid w:val="003C6A8A"/>
    <w:rsid w:val="003D69C2"/>
    <w:rsid w:val="003E02B1"/>
    <w:rsid w:val="003E2ABC"/>
    <w:rsid w:val="003F03B6"/>
    <w:rsid w:val="003F158E"/>
    <w:rsid w:val="003F6585"/>
    <w:rsid w:val="00432D8E"/>
    <w:rsid w:val="004341FB"/>
    <w:rsid w:val="00450C9B"/>
    <w:rsid w:val="00454325"/>
    <w:rsid w:val="00464F7E"/>
    <w:rsid w:val="00466E0D"/>
    <w:rsid w:val="00476D52"/>
    <w:rsid w:val="004817CD"/>
    <w:rsid w:val="00490C64"/>
    <w:rsid w:val="004A6259"/>
    <w:rsid w:val="004B29A7"/>
    <w:rsid w:val="004D2D30"/>
    <w:rsid w:val="004E1E6F"/>
    <w:rsid w:val="004E3178"/>
    <w:rsid w:val="00525B0B"/>
    <w:rsid w:val="00540C8F"/>
    <w:rsid w:val="00543468"/>
    <w:rsid w:val="00552F09"/>
    <w:rsid w:val="00575E2C"/>
    <w:rsid w:val="00581CC2"/>
    <w:rsid w:val="005B09D5"/>
    <w:rsid w:val="005B21DF"/>
    <w:rsid w:val="005C1BF2"/>
    <w:rsid w:val="005C647B"/>
    <w:rsid w:val="005F4316"/>
    <w:rsid w:val="00614E9F"/>
    <w:rsid w:val="00625C16"/>
    <w:rsid w:val="0063546D"/>
    <w:rsid w:val="00642347"/>
    <w:rsid w:val="00686550"/>
    <w:rsid w:val="006B0CE1"/>
    <w:rsid w:val="006B48E2"/>
    <w:rsid w:val="006B66F2"/>
    <w:rsid w:val="006C1028"/>
    <w:rsid w:val="006C68B2"/>
    <w:rsid w:val="006E22CD"/>
    <w:rsid w:val="007534BA"/>
    <w:rsid w:val="00754CF9"/>
    <w:rsid w:val="00767B4E"/>
    <w:rsid w:val="00782B95"/>
    <w:rsid w:val="00786663"/>
    <w:rsid w:val="0079597D"/>
    <w:rsid w:val="007A474B"/>
    <w:rsid w:val="007A5019"/>
    <w:rsid w:val="007D2B99"/>
    <w:rsid w:val="007D34E0"/>
    <w:rsid w:val="007E4581"/>
    <w:rsid w:val="008144EC"/>
    <w:rsid w:val="0082049F"/>
    <w:rsid w:val="00820F5A"/>
    <w:rsid w:val="00837CAC"/>
    <w:rsid w:val="00850798"/>
    <w:rsid w:val="008675A8"/>
    <w:rsid w:val="008832CF"/>
    <w:rsid w:val="008914E4"/>
    <w:rsid w:val="008960B2"/>
    <w:rsid w:val="008A4F07"/>
    <w:rsid w:val="008B1F51"/>
    <w:rsid w:val="008B2338"/>
    <w:rsid w:val="008C08FD"/>
    <w:rsid w:val="008D7453"/>
    <w:rsid w:val="008F707E"/>
    <w:rsid w:val="00905348"/>
    <w:rsid w:val="00910C5E"/>
    <w:rsid w:val="00950BAB"/>
    <w:rsid w:val="00962C9B"/>
    <w:rsid w:val="0096452B"/>
    <w:rsid w:val="0097423E"/>
    <w:rsid w:val="00982156"/>
    <w:rsid w:val="00985EBC"/>
    <w:rsid w:val="00991085"/>
    <w:rsid w:val="00997283"/>
    <w:rsid w:val="009B5562"/>
    <w:rsid w:val="009C193F"/>
    <w:rsid w:val="009C5A1C"/>
    <w:rsid w:val="009D0BF8"/>
    <w:rsid w:val="009D4ED1"/>
    <w:rsid w:val="009F26DA"/>
    <w:rsid w:val="00A0016B"/>
    <w:rsid w:val="00A12CFE"/>
    <w:rsid w:val="00A352E1"/>
    <w:rsid w:val="00A533B1"/>
    <w:rsid w:val="00A565E4"/>
    <w:rsid w:val="00A76B40"/>
    <w:rsid w:val="00A91117"/>
    <w:rsid w:val="00A94F3D"/>
    <w:rsid w:val="00AA3A10"/>
    <w:rsid w:val="00AB25AA"/>
    <w:rsid w:val="00AB2644"/>
    <w:rsid w:val="00AD0B95"/>
    <w:rsid w:val="00AE3F65"/>
    <w:rsid w:val="00AF6F27"/>
    <w:rsid w:val="00B00B77"/>
    <w:rsid w:val="00B0404C"/>
    <w:rsid w:val="00B061EA"/>
    <w:rsid w:val="00B179C3"/>
    <w:rsid w:val="00B56DDF"/>
    <w:rsid w:val="00B637E6"/>
    <w:rsid w:val="00B643B4"/>
    <w:rsid w:val="00B7326E"/>
    <w:rsid w:val="00B77DB8"/>
    <w:rsid w:val="00BA1245"/>
    <w:rsid w:val="00BA58AB"/>
    <w:rsid w:val="00BB16FE"/>
    <w:rsid w:val="00BB36DC"/>
    <w:rsid w:val="00BC0161"/>
    <w:rsid w:val="00BC0574"/>
    <w:rsid w:val="00BF4127"/>
    <w:rsid w:val="00BF6913"/>
    <w:rsid w:val="00C03B58"/>
    <w:rsid w:val="00C15226"/>
    <w:rsid w:val="00C22E97"/>
    <w:rsid w:val="00C27F6B"/>
    <w:rsid w:val="00C6082E"/>
    <w:rsid w:val="00C70042"/>
    <w:rsid w:val="00C73461"/>
    <w:rsid w:val="00C87333"/>
    <w:rsid w:val="00C9547B"/>
    <w:rsid w:val="00CB3957"/>
    <w:rsid w:val="00CB4414"/>
    <w:rsid w:val="00CC0D12"/>
    <w:rsid w:val="00CD14E4"/>
    <w:rsid w:val="00CD3E33"/>
    <w:rsid w:val="00CD4266"/>
    <w:rsid w:val="00CF11DB"/>
    <w:rsid w:val="00CF34D2"/>
    <w:rsid w:val="00CF44B9"/>
    <w:rsid w:val="00D35875"/>
    <w:rsid w:val="00D535F6"/>
    <w:rsid w:val="00D66A74"/>
    <w:rsid w:val="00D6769B"/>
    <w:rsid w:val="00D75FBF"/>
    <w:rsid w:val="00D91D38"/>
    <w:rsid w:val="00D92836"/>
    <w:rsid w:val="00DF3DB6"/>
    <w:rsid w:val="00E02C54"/>
    <w:rsid w:val="00E04214"/>
    <w:rsid w:val="00E1719C"/>
    <w:rsid w:val="00E17777"/>
    <w:rsid w:val="00E26F13"/>
    <w:rsid w:val="00E43BA8"/>
    <w:rsid w:val="00E61BF1"/>
    <w:rsid w:val="00E90B54"/>
    <w:rsid w:val="00EB3BF0"/>
    <w:rsid w:val="00EE1460"/>
    <w:rsid w:val="00EE3AE9"/>
    <w:rsid w:val="00EF08F5"/>
    <w:rsid w:val="00F04C11"/>
    <w:rsid w:val="00F10ACE"/>
    <w:rsid w:val="00F26969"/>
    <w:rsid w:val="00F43D5D"/>
    <w:rsid w:val="00F544DB"/>
    <w:rsid w:val="00F54D91"/>
    <w:rsid w:val="00F66723"/>
    <w:rsid w:val="00F83DD0"/>
    <w:rsid w:val="00F90AF6"/>
    <w:rsid w:val="00F91435"/>
    <w:rsid w:val="00F92F73"/>
    <w:rsid w:val="00F96965"/>
    <w:rsid w:val="00FA2D7B"/>
    <w:rsid w:val="00FB0F60"/>
    <w:rsid w:val="00FC340C"/>
    <w:rsid w:val="00FE070B"/>
    <w:rsid w:val="00FE1797"/>
    <w:rsid w:val="00FE2686"/>
    <w:rsid w:val="00FF3FA5"/>
    <w:rsid w:val="00FF425D"/>
    <w:rsid w:val="00FF6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67A4F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sid w:val="005B21D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color w:val="0563C1"/>
      <w:u w:val="single" w:color="0563C1"/>
      <w:lang w:val="de-D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</w:rPr>
  </w:style>
  <w:style w:type="character" w:customStyle="1" w:styleId="Hyperlink0">
    <w:name w:val="Hyperlink.0"/>
    <w:basedOn w:val="Hyperlink"/>
    <w:rPr>
      <w:rFonts w:ascii="Arial" w:eastAsia="Arial" w:hAnsi="Arial" w:cs="Arial"/>
      <w:color w:val="000000"/>
      <w:sz w:val="24"/>
      <w:szCs w:val="24"/>
      <w:u w:val="single" w:color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7944"/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7944"/>
    <w:rPr>
      <w:rFonts w:eastAsia="Calibri"/>
      <w:color w:val="000000"/>
      <w:sz w:val="18"/>
      <w:szCs w:val="18"/>
      <w:u w:color="000000"/>
    </w:rPr>
  </w:style>
  <w:style w:type="paragraph" w:styleId="Fuzeile">
    <w:name w:val="footer"/>
    <w:basedOn w:val="Standard"/>
    <w:link w:val="FuzeileZchn"/>
    <w:uiPriority w:val="99"/>
    <w:unhideWhenUsed/>
    <w:rsid w:val="0099728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97283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Listenabsatz">
    <w:name w:val="List Paragraph"/>
    <w:basedOn w:val="Standard"/>
    <w:uiPriority w:val="34"/>
    <w:qFormat/>
    <w:rsid w:val="00BA1245"/>
    <w:pPr>
      <w:ind w:left="720"/>
      <w:contextualSpacing/>
    </w:pPr>
  </w:style>
  <w:style w:type="character" w:customStyle="1" w:styleId="apple-converted-space">
    <w:name w:val="apple-converted-space"/>
    <w:basedOn w:val="Absatz-Standardschriftart"/>
    <w:rsid w:val="001931BF"/>
  </w:style>
  <w:style w:type="character" w:styleId="NichtaufgelsteErwhnung">
    <w:name w:val="Unresolved Mention"/>
    <w:basedOn w:val="Absatz-Standardschriftart"/>
    <w:uiPriority w:val="99"/>
    <w:rsid w:val="00490C6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C6082E"/>
    <w:rPr>
      <w:color w:val="FF00FF" w:themeColor="followedHyperlink"/>
      <w:u w:val="single"/>
    </w:rPr>
  </w:style>
  <w:style w:type="paragraph" w:styleId="berarbeitung">
    <w:name w:val="Revision"/>
    <w:hidden/>
    <w:uiPriority w:val="99"/>
    <w:semiHidden/>
    <w:rsid w:val="0015642F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paragraph" w:styleId="StandardWeb">
    <w:name w:val="Normal (Web)"/>
    <w:basedOn w:val="Standard"/>
    <w:uiPriority w:val="99"/>
    <w:unhideWhenUsed/>
    <w:rsid w:val="00F92F73"/>
    <w:pPr>
      <w:spacing w:before="100" w:beforeAutospacing="1" w:after="100" w:afterAutospacing="1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269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2696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26969"/>
    <w:rPr>
      <w:rFonts w:eastAsia="Times New Roman"/>
      <w:bdr w:val="none" w:sz="0" w:space="0" w:color="auto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69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6969"/>
    <w:rPr>
      <w:rFonts w:eastAsia="Times New Roman"/>
      <w:b/>
      <w:bCs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5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5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1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groups/9093007/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k-baufachpresse.de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ak-baufachpresse.com/mitglieder" TargetMode="External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image" Target="media/image9.jpg"/><Relationship Id="rId7" Type="http://schemas.openxmlformats.org/officeDocument/2006/relationships/image" Target="media/image13.png"/><Relationship Id="rId2" Type="http://schemas.openxmlformats.org/officeDocument/2006/relationships/image" Target="media/image8.jpg"/><Relationship Id="rId1" Type="http://schemas.openxmlformats.org/officeDocument/2006/relationships/image" Target="media/image7.jpg"/><Relationship Id="rId6" Type="http://schemas.openxmlformats.org/officeDocument/2006/relationships/image" Target="media/image12.jpg"/><Relationship Id="rId5" Type="http://schemas.openxmlformats.org/officeDocument/2006/relationships/image" Target="media/image11.jpg"/><Relationship Id="rId4" Type="http://schemas.openxmlformats.org/officeDocument/2006/relationships/image" Target="media/image1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703</Words>
  <Characters>4431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Claudia Büttner</cp:lastModifiedBy>
  <cp:revision>3</cp:revision>
  <cp:lastPrinted>2022-09-30T13:32:00Z</cp:lastPrinted>
  <dcterms:created xsi:type="dcterms:W3CDTF">2022-09-30T13:32:00Z</dcterms:created>
  <dcterms:modified xsi:type="dcterms:W3CDTF">2022-09-30T13:42:00Z</dcterms:modified>
</cp:coreProperties>
</file>